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44" w:rsidRDefault="00634644" w:rsidP="00327156">
      <w:pPr>
        <w:spacing w:after="0" w:line="240" w:lineRule="auto"/>
        <w:jc w:val="center"/>
        <w:rPr>
          <w:rFonts w:ascii="Times New Roman" w:hAnsi="Times New Roman" w:cs="Times New Roman"/>
          <w:b/>
          <w:sz w:val="24"/>
          <w:szCs w:val="24"/>
        </w:rPr>
      </w:pPr>
    </w:p>
    <w:p w:rsidR="00535DDC" w:rsidRPr="006B6171" w:rsidRDefault="00327156" w:rsidP="00327156">
      <w:pPr>
        <w:spacing w:after="0" w:line="240" w:lineRule="auto"/>
        <w:jc w:val="center"/>
        <w:rPr>
          <w:rFonts w:ascii="Times New Roman" w:hAnsi="Times New Roman" w:cs="Times New Roman"/>
          <w:b/>
          <w:sz w:val="24"/>
          <w:szCs w:val="24"/>
        </w:rPr>
      </w:pPr>
      <w:r w:rsidRPr="006B6171">
        <w:rPr>
          <w:rFonts w:ascii="Times New Roman" w:hAnsi="Times New Roman" w:cs="Times New Roman"/>
          <w:b/>
          <w:sz w:val="24"/>
          <w:szCs w:val="24"/>
        </w:rPr>
        <w:t xml:space="preserve">Порядок выполнения  </w:t>
      </w:r>
      <w:proofErr w:type="gramStart"/>
      <w:r w:rsidRPr="006B6171">
        <w:rPr>
          <w:rFonts w:ascii="Times New Roman" w:hAnsi="Times New Roman" w:cs="Times New Roman"/>
          <w:b/>
          <w:sz w:val="24"/>
          <w:szCs w:val="24"/>
        </w:rPr>
        <w:t>технологических</w:t>
      </w:r>
      <w:proofErr w:type="gramEnd"/>
      <w:r w:rsidRPr="006B6171">
        <w:rPr>
          <w:rFonts w:ascii="Times New Roman" w:hAnsi="Times New Roman" w:cs="Times New Roman"/>
          <w:b/>
          <w:sz w:val="24"/>
          <w:szCs w:val="24"/>
        </w:rPr>
        <w:t xml:space="preserve">, </w:t>
      </w:r>
    </w:p>
    <w:p w:rsidR="00535DDC" w:rsidRPr="006B6171" w:rsidRDefault="00327156" w:rsidP="00327156">
      <w:pPr>
        <w:spacing w:after="0" w:line="240" w:lineRule="auto"/>
        <w:jc w:val="center"/>
        <w:rPr>
          <w:rFonts w:ascii="Times New Roman" w:hAnsi="Times New Roman" w:cs="Times New Roman"/>
          <w:b/>
          <w:sz w:val="24"/>
          <w:szCs w:val="24"/>
        </w:rPr>
      </w:pPr>
      <w:r w:rsidRPr="006B6171">
        <w:rPr>
          <w:rFonts w:ascii="Times New Roman" w:hAnsi="Times New Roman" w:cs="Times New Roman"/>
          <w:b/>
          <w:sz w:val="24"/>
          <w:szCs w:val="24"/>
        </w:rPr>
        <w:t xml:space="preserve">технических и других мероприятий, </w:t>
      </w:r>
    </w:p>
    <w:p w:rsidR="00535DDC" w:rsidRPr="006B6171" w:rsidRDefault="00327156" w:rsidP="00327156">
      <w:pPr>
        <w:spacing w:after="0" w:line="240" w:lineRule="auto"/>
        <w:jc w:val="center"/>
        <w:rPr>
          <w:rFonts w:ascii="Times New Roman" w:hAnsi="Times New Roman" w:cs="Times New Roman"/>
          <w:b/>
          <w:sz w:val="24"/>
          <w:szCs w:val="24"/>
        </w:rPr>
      </w:pPr>
      <w:proofErr w:type="gramStart"/>
      <w:r w:rsidRPr="006B6171">
        <w:rPr>
          <w:rFonts w:ascii="Times New Roman" w:hAnsi="Times New Roman" w:cs="Times New Roman"/>
          <w:b/>
          <w:sz w:val="24"/>
          <w:szCs w:val="24"/>
        </w:rPr>
        <w:t>связанных</w:t>
      </w:r>
      <w:proofErr w:type="gramEnd"/>
      <w:r w:rsidRPr="006B6171">
        <w:rPr>
          <w:rFonts w:ascii="Times New Roman" w:hAnsi="Times New Roman" w:cs="Times New Roman"/>
          <w:b/>
          <w:sz w:val="24"/>
          <w:szCs w:val="24"/>
        </w:rPr>
        <w:t xml:space="preserve"> с технологическим присоединением </w:t>
      </w:r>
    </w:p>
    <w:p w:rsidR="00BC0015" w:rsidRPr="006B6171" w:rsidRDefault="00327156" w:rsidP="00327156">
      <w:pPr>
        <w:spacing w:after="0" w:line="240" w:lineRule="auto"/>
        <w:jc w:val="center"/>
        <w:rPr>
          <w:rFonts w:ascii="Times New Roman" w:hAnsi="Times New Roman" w:cs="Times New Roman"/>
          <w:b/>
          <w:sz w:val="24"/>
          <w:szCs w:val="24"/>
        </w:rPr>
      </w:pPr>
      <w:r w:rsidRPr="006B6171">
        <w:rPr>
          <w:rFonts w:ascii="Times New Roman" w:hAnsi="Times New Roman" w:cs="Times New Roman"/>
          <w:b/>
          <w:sz w:val="24"/>
          <w:szCs w:val="24"/>
        </w:rPr>
        <w:t>энергопринимающих устройств к электрическим сетям</w:t>
      </w:r>
    </w:p>
    <w:p w:rsidR="00327156" w:rsidRPr="006B6171" w:rsidRDefault="00327156" w:rsidP="00327156">
      <w:pPr>
        <w:spacing w:after="0" w:line="240" w:lineRule="auto"/>
        <w:jc w:val="center"/>
        <w:rPr>
          <w:rFonts w:ascii="Times New Roman" w:hAnsi="Times New Roman" w:cs="Times New Roman"/>
          <w:b/>
          <w:sz w:val="24"/>
          <w:szCs w:val="24"/>
        </w:rPr>
      </w:pPr>
      <w:r w:rsidRPr="006B6171">
        <w:rPr>
          <w:rFonts w:ascii="Times New Roman" w:hAnsi="Times New Roman" w:cs="Times New Roman"/>
          <w:b/>
          <w:sz w:val="24"/>
          <w:szCs w:val="24"/>
        </w:rPr>
        <w:t>ООО «Таганрогская энергетическая компания»</w:t>
      </w:r>
    </w:p>
    <w:p w:rsidR="00327156" w:rsidRPr="006B6171" w:rsidRDefault="00327156" w:rsidP="00327156">
      <w:pPr>
        <w:spacing w:after="0" w:line="240" w:lineRule="auto"/>
        <w:rPr>
          <w:rFonts w:ascii="Times New Roman" w:hAnsi="Times New Roman" w:cs="Times New Roman"/>
          <w:sz w:val="24"/>
          <w:szCs w:val="24"/>
        </w:rPr>
      </w:pPr>
    </w:p>
    <w:p w:rsidR="005B6FBC" w:rsidRDefault="005B6FBC" w:rsidP="005B6FBC">
      <w:pPr>
        <w:spacing w:after="0" w:line="240" w:lineRule="auto"/>
        <w:ind w:firstLine="708"/>
        <w:jc w:val="both"/>
        <w:rPr>
          <w:rFonts w:ascii="Times New Roman" w:hAnsi="Times New Roman"/>
          <w:sz w:val="24"/>
          <w:szCs w:val="24"/>
        </w:rPr>
      </w:pPr>
      <w:proofErr w:type="gramStart"/>
      <w:r w:rsidRPr="00072260">
        <w:rPr>
          <w:rFonts w:ascii="Times New Roman" w:hAnsi="Times New Roman"/>
          <w:sz w:val="24"/>
          <w:szCs w:val="24"/>
        </w:rPr>
        <w:t>Процедура технологического присоединения регламентирована «</w:t>
      </w:r>
      <w:r>
        <w:rPr>
          <w:rFonts w:ascii="Times New Roman" w:hAnsi="Times New Roman" w:cs="Times New Roman"/>
          <w:sz w:val="24"/>
          <w:szCs w:val="24"/>
        </w:rPr>
        <w:t>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072260">
        <w:rPr>
          <w:rFonts w:ascii="Times New Roman" w:hAnsi="Times New Roman"/>
          <w:sz w:val="24"/>
          <w:szCs w:val="24"/>
        </w:rPr>
        <w:t>» утв</w:t>
      </w:r>
      <w:r>
        <w:rPr>
          <w:rFonts w:ascii="Times New Roman" w:hAnsi="Times New Roman"/>
          <w:sz w:val="24"/>
          <w:szCs w:val="24"/>
        </w:rPr>
        <w:t>ержденными</w:t>
      </w:r>
      <w:r w:rsidRPr="00072260">
        <w:rPr>
          <w:rFonts w:ascii="Times New Roman" w:hAnsi="Times New Roman"/>
          <w:sz w:val="24"/>
          <w:szCs w:val="24"/>
        </w:rPr>
        <w:t xml:space="preserve"> Постановлением Правительства РФ от 27</w:t>
      </w:r>
      <w:r>
        <w:rPr>
          <w:rFonts w:ascii="Times New Roman" w:hAnsi="Times New Roman"/>
          <w:sz w:val="24"/>
          <w:szCs w:val="24"/>
        </w:rPr>
        <w:t>.12.</w:t>
      </w:r>
      <w:r w:rsidRPr="00072260">
        <w:rPr>
          <w:rFonts w:ascii="Times New Roman" w:hAnsi="Times New Roman"/>
          <w:sz w:val="24"/>
          <w:szCs w:val="24"/>
        </w:rPr>
        <w:t>2004г</w:t>
      </w:r>
      <w:r>
        <w:rPr>
          <w:rFonts w:ascii="Times New Roman" w:hAnsi="Times New Roman"/>
          <w:sz w:val="24"/>
          <w:szCs w:val="24"/>
        </w:rPr>
        <w:t xml:space="preserve">. № </w:t>
      </w:r>
      <w:r w:rsidRPr="00072260">
        <w:rPr>
          <w:rFonts w:ascii="Times New Roman" w:hAnsi="Times New Roman"/>
          <w:sz w:val="24"/>
          <w:szCs w:val="24"/>
        </w:rPr>
        <w:t>861 (далее Правила)</w:t>
      </w:r>
      <w:r>
        <w:rPr>
          <w:rFonts w:ascii="Times New Roman" w:hAnsi="Times New Roman"/>
          <w:sz w:val="24"/>
          <w:szCs w:val="24"/>
        </w:rPr>
        <w:t>.</w:t>
      </w:r>
      <w:proofErr w:type="gramEnd"/>
    </w:p>
    <w:p w:rsidR="005B6FBC" w:rsidRDefault="005B6FBC" w:rsidP="003271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7156" w:rsidRPr="006B6171" w:rsidRDefault="00327156" w:rsidP="003271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27156">
        <w:rPr>
          <w:rFonts w:ascii="Times New Roman" w:eastAsia="Times New Roman" w:hAnsi="Times New Roman" w:cs="Times New Roman"/>
          <w:sz w:val="24"/>
          <w:szCs w:val="24"/>
          <w:lang w:eastAsia="ru-RU"/>
        </w:rPr>
        <w:t xml:space="preserve">Технологическое присоединение </w:t>
      </w:r>
      <w:r w:rsidRPr="006B6171">
        <w:rPr>
          <w:rFonts w:ascii="Times New Roman" w:eastAsia="Times New Roman" w:hAnsi="Times New Roman" w:cs="Times New Roman"/>
          <w:sz w:val="24"/>
          <w:szCs w:val="24"/>
          <w:lang w:eastAsia="ru-RU"/>
        </w:rPr>
        <w:t xml:space="preserve">энергопринимающих устройств к электрическим сетям ООО «ТЭК» </w:t>
      </w:r>
      <w:r w:rsidRPr="00327156">
        <w:rPr>
          <w:rFonts w:ascii="Times New Roman" w:eastAsia="Times New Roman" w:hAnsi="Times New Roman" w:cs="Times New Roman"/>
          <w:sz w:val="24"/>
          <w:szCs w:val="24"/>
          <w:lang w:eastAsia="ru-RU"/>
        </w:rPr>
        <w:t>осуществляется на основании договора, заключаемого между сетевой организацией</w:t>
      </w:r>
      <w:r w:rsidRPr="006B6171">
        <w:rPr>
          <w:rFonts w:ascii="Times New Roman" w:eastAsia="Times New Roman" w:hAnsi="Times New Roman" w:cs="Times New Roman"/>
          <w:sz w:val="24"/>
          <w:szCs w:val="24"/>
          <w:lang w:eastAsia="ru-RU"/>
        </w:rPr>
        <w:t xml:space="preserve"> (ООО «ТЭК»)</w:t>
      </w:r>
      <w:r w:rsidRPr="00327156">
        <w:rPr>
          <w:rFonts w:ascii="Times New Roman" w:eastAsia="Times New Roman" w:hAnsi="Times New Roman" w:cs="Times New Roman"/>
          <w:sz w:val="24"/>
          <w:szCs w:val="24"/>
          <w:lang w:eastAsia="ru-RU"/>
        </w:rPr>
        <w:t xml:space="preserve"> и юридическим или физическим лицом</w:t>
      </w:r>
      <w:r w:rsidRPr="006B6171">
        <w:rPr>
          <w:rFonts w:ascii="Times New Roman" w:eastAsia="Times New Roman" w:hAnsi="Times New Roman" w:cs="Times New Roman"/>
          <w:sz w:val="24"/>
          <w:szCs w:val="24"/>
          <w:lang w:eastAsia="ru-RU"/>
        </w:rPr>
        <w:t>.</w:t>
      </w:r>
    </w:p>
    <w:p w:rsidR="00327156" w:rsidRPr="006B6171" w:rsidRDefault="00327156" w:rsidP="0032715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7156" w:rsidRPr="005B6FBC" w:rsidRDefault="00535DDC" w:rsidP="00535DDC">
      <w:pPr>
        <w:widowControl w:val="0"/>
        <w:autoSpaceDE w:val="0"/>
        <w:autoSpaceDN w:val="0"/>
        <w:adjustRightInd w:val="0"/>
        <w:spacing w:after="0" w:line="240" w:lineRule="auto"/>
        <w:ind w:firstLine="540"/>
        <w:jc w:val="both"/>
        <w:rPr>
          <w:rFonts w:ascii="Times New Roman" w:eastAsia="Times New Roman" w:hAnsi="Times New Roman" w:cs="Times New Roman"/>
          <w:b/>
          <w:i/>
          <w:sz w:val="24"/>
          <w:szCs w:val="24"/>
          <w:u w:val="single"/>
          <w:lang w:eastAsia="ru-RU"/>
        </w:rPr>
      </w:pPr>
      <w:r w:rsidRPr="005B6FBC">
        <w:rPr>
          <w:rFonts w:ascii="Times New Roman" w:eastAsia="Times New Roman" w:hAnsi="Times New Roman" w:cs="Times New Roman"/>
          <w:b/>
          <w:i/>
          <w:sz w:val="24"/>
          <w:szCs w:val="24"/>
          <w:u w:val="single"/>
          <w:lang w:eastAsia="ru-RU"/>
        </w:rPr>
        <w:t xml:space="preserve">Правила </w:t>
      </w:r>
      <w:r w:rsidR="00327156" w:rsidRPr="005B6FBC">
        <w:rPr>
          <w:rFonts w:ascii="Times New Roman" w:eastAsia="Times New Roman" w:hAnsi="Times New Roman" w:cs="Times New Roman"/>
          <w:b/>
          <w:i/>
          <w:sz w:val="24"/>
          <w:szCs w:val="24"/>
          <w:u w:val="single"/>
          <w:lang w:eastAsia="ru-RU"/>
        </w:rPr>
        <w:t>устанавливают следующую процедуру технологического присоединения:</w:t>
      </w:r>
    </w:p>
    <w:p w:rsidR="00535DDC" w:rsidRPr="00327156" w:rsidRDefault="00535DDC" w:rsidP="00535DD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27156" w:rsidRPr="006B6171" w:rsidRDefault="00327156" w:rsidP="00535DDC">
      <w:pPr>
        <w:pStyle w:val="a3"/>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 xml:space="preserve">подача заявки юридическим или физическим лицом (далее </w:t>
      </w:r>
      <w:r w:rsidR="005B6FBC">
        <w:rPr>
          <w:rFonts w:ascii="Times New Roman" w:eastAsia="Times New Roman" w:hAnsi="Times New Roman" w:cs="Times New Roman"/>
          <w:sz w:val="24"/>
          <w:szCs w:val="24"/>
          <w:lang w:eastAsia="ru-RU"/>
        </w:rPr>
        <w:t>–</w:t>
      </w:r>
      <w:r w:rsidRPr="006B6171">
        <w:rPr>
          <w:rFonts w:ascii="Times New Roman" w:eastAsia="Times New Roman" w:hAnsi="Times New Roman" w:cs="Times New Roman"/>
          <w:sz w:val="24"/>
          <w:szCs w:val="24"/>
          <w:lang w:eastAsia="ru-RU"/>
        </w:rPr>
        <w:t xml:space="preserve">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327156" w:rsidRPr="006B6171" w:rsidRDefault="00327156" w:rsidP="00535DDC">
      <w:pPr>
        <w:pStyle w:val="a3"/>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заключение договора;</w:t>
      </w:r>
    </w:p>
    <w:p w:rsidR="00327156" w:rsidRPr="006B6171" w:rsidRDefault="00327156" w:rsidP="00535DDC">
      <w:pPr>
        <w:pStyle w:val="a3"/>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выполнение сторонами договора мероприятий по технологическому присоединению, предусмотренных договором;</w:t>
      </w:r>
    </w:p>
    <w:p w:rsidR="00327156" w:rsidRPr="006B6171" w:rsidRDefault="00327156" w:rsidP="00535DDC">
      <w:pPr>
        <w:pStyle w:val="a3"/>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пункте 12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пунктах 12(1), 13 и 14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пунктов 18(1) - 18(4) Правил не требуется;</w:t>
      </w:r>
    </w:p>
    <w:p w:rsidR="00327156" w:rsidRPr="006B6171" w:rsidRDefault="00327156" w:rsidP="00535DDC">
      <w:pPr>
        <w:pStyle w:val="a3"/>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327156" w:rsidRPr="006B6171" w:rsidRDefault="00327156" w:rsidP="00535DDC">
      <w:pPr>
        <w:pStyle w:val="a3"/>
        <w:widowControl w:val="0"/>
        <w:numPr>
          <w:ilvl w:val="0"/>
          <w:numId w:val="1"/>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составление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14(2) Правил).</w:t>
      </w:r>
    </w:p>
    <w:p w:rsidR="00327156" w:rsidRPr="006B6171" w:rsidRDefault="00327156" w:rsidP="00327156">
      <w:pPr>
        <w:spacing w:after="0" w:line="240" w:lineRule="auto"/>
        <w:ind w:left="426"/>
        <w:rPr>
          <w:rFonts w:ascii="Times New Roman" w:hAnsi="Times New Roman" w:cs="Times New Roman"/>
          <w:sz w:val="24"/>
          <w:szCs w:val="24"/>
        </w:rPr>
      </w:pPr>
    </w:p>
    <w:p w:rsidR="007C78BD" w:rsidRPr="006B6171" w:rsidRDefault="007C78BD" w:rsidP="007C78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78BD">
        <w:rPr>
          <w:rFonts w:ascii="Times New Roman" w:eastAsia="Times New Roman" w:hAnsi="Times New Roman" w:cs="Times New Roman"/>
          <w:sz w:val="24"/>
          <w:szCs w:val="24"/>
          <w:lang w:eastAsia="ru-RU"/>
        </w:rP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пунктом 8(1) </w:t>
      </w:r>
      <w:r w:rsidRPr="006B6171">
        <w:rPr>
          <w:rFonts w:ascii="Times New Roman" w:eastAsia="Times New Roman" w:hAnsi="Times New Roman" w:cs="Times New Roman"/>
          <w:sz w:val="24"/>
          <w:szCs w:val="24"/>
          <w:lang w:eastAsia="ru-RU"/>
        </w:rPr>
        <w:t>П</w:t>
      </w:r>
      <w:r w:rsidRPr="007C78BD">
        <w:rPr>
          <w:rFonts w:ascii="Times New Roman" w:eastAsia="Times New Roman" w:hAnsi="Times New Roman" w:cs="Times New Roman"/>
          <w:sz w:val="24"/>
          <w:szCs w:val="24"/>
          <w:lang w:eastAsia="ru-RU"/>
        </w:rPr>
        <w:t xml:space="preserve">равил. </w:t>
      </w:r>
    </w:p>
    <w:p w:rsidR="007C78BD" w:rsidRPr="007C78BD" w:rsidRDefault="007C78BD" w:rsidP="007C78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78BD">
        <w:rPr>
          <w:rFonts w:ascii="Times New Roman" w:eastAsia="Times New Roman" w:hAnsi="Times New Roman" w:cs="Times New Roman"/>
          <w:sz w:val="24"/>
          <w:szCs w:val="24"/>
          <w:lang w:eastAsia="ru-RU"/>
        </w:rPr>
        <w:lastRenderedPageBreak/>
        <w:t>Заявка направляется по формам согласно приложениям N 4 - 7 любым способом ее подачи (почтой или с использованием официального сайта сетевой организации).</w:t>
      </w:r>
    </w:p>
    <w:p w:rsidR="007C78BD" w:rsidRPr="006B6171" w:rsidRDefault="007C78BD" w:rsidP="00327156">
      <w:pPr>
        <w:spacing w:after="0" w:line="240" w:lineRule="auto"/>
        <w:ind w:left="426"/>
        <w:rPr>
          <w:rFonts w:ascii="Times New Roman" w:hAnsi="Times New Roman" w:cs="Times New Roman"/>
          <w:sz w:val="24"/>
          <w:szCs w:val="24"/>
        </w:rPr>
      </w:pPr>
    </w:p>
    <w:p w:rsidR="007C78BD" w:rsidRPr="005B6FBC" w:rsidRDefault="007C78BD" w:rsidP="007C78BD">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5B6FBC">
        <w:rPr>
          <w:rFonts w:ascii="Times New Roman" w:eastAsia="Times New Roman" w:hAnsi="Times New Roman" w:cs="Times New Roman"/>
          <w:i/>
          <w:sz w:val="24"/>
          <w:szCs w:val="24"/>
          <w:lang w:eastAsia="ru-RU"/>
        </w:rPr>
        <w:t>В заявке, направляемой заявителем (за исключением лиц, указанных в пунктах 12 - 14 Правил), должны быть в зависимости от конкретных условий указаны следующие сведения:</w:t>
      </w:r>
    </w:p>
    <w:p w:rsidR="005B6FBC" w:rsidRPr="007C78BD" w:rsidRDefault="005B6FBC" w:rsidP="007C78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C78BD" w:rsidRPr="006B6171" w:rsidRDefault="007C78BD" w:rsidP="007C78BD">
      <w:pPr>
        <w:pStyle w:val="a3"/>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bookmarkStart w:id="0" w:name="Par796"/>
      <w:bookmarkEnd w:id="0"/>
      <w:proofErr w:type="gramStart"/>
      <w:r w:rsidRPr="006B6171">
        <w:rPr>
          <w:rFonts w:ascii="Times New Roman" w:eastAsia="Times New Roman" w:hAnsi="Times New Roman" w:cs="Times New Roman"/>
          <w:sz w:val="24"/>
          <w:szCs w:val="24"/>
          <w:lang w:eastAsia="ru-RU"/>
        </w:rPr>
        <w:t>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roofErr w:type="gramEnd"/>
    </w:p>
    <w:p w:rsidR="007C78BD" w:rsidRPr="006B6171" w:rsidRDefault="007C78BD" w:rsidP="007C78BD">
      <w:pPr>
        <w:pStyle w:val="a3"/>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bookmarkStart w:id="1" w:name="Par798"/>
      <w:bookmarkEnd w:id="1"/>
      <w:r w:rsidRPr="006B6171">
        <w:rPr>
          <w:rFonts w:ascii="Times New Roman" w:eastAsia="Times New Roman" w:hAnsi="Times New Roman" w:cs="Times New Roman"/>
          <w:sz w:val="24"/>
          <w:szCs w:val="24"/>
          <w:lang w:eastAsia="ru-RU"/>
        </w:rPr>
        <w:t>наименование и место нахождения энергопринимающих устройств, которые необходимо присоединить к электрическим сетям сетевой организации;</w:t>
      </w:r>
    </w:p>
    <w:p w:rsidR="007C78BD" w:rsidRPr="006B6171" w:rsidRDefault="007C78BD" w:rsidP="007C78BD">
      <w:pPr>
        <w:pStyle w:val="a3"/>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bookmarkStart w:id="2" w:name="Par799"/>
      <w:bookmarkEnd w:id="2"/>
      <w:r w:rsidRPr="006B6171">
        <w:rPr>
          <w:rFonts w:ascii="Times New Roman" w:eastAsia="Times New Roman" w:hAnsi="Times New Roman" w:cs="Times New Roman"/>
          <w:sz w:val="24"/>
          <w:szCs w:val="24"/>
          <w:lang w:eastAsia="ru-RU"/>
        </w:rPr>
        <w:t>место нахождения заявителя;</w:t>
      </w:r>
    </w:p>
    <w:p w:rsidR="007C78BD" w:rsidRPr="006B6171" w:rsidRDefault="007C78BD" w:rsidP="007C78BD">
      <w:pPr>
        <w:pStyle w:val="a3"/>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7C78BD" w:rsidRPr="006B6171" w:rsidRDefault="007C78BD" w:rsidP="007C78BD">
      <w:pPr>
        <w:pStyle w:val="a3"/>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bookmarkStart w:id="3" w:name="Par802"/>
      <w:bookmarkEnd w:id="3"/>
      <w:r w:rsidRPr="006B6171">
        <w:rPr>
          <w:rFonts w:ascii="Times New Roman" w:eastAsia="Times New Roman" w:hAnsi="Times New Roman" w:cs="Times New Roman"/>
          <w:sz w:val="24"/>
          <w:szCs w:val="24"/>
          <w:lang w:eastAsia="ru-RU"/>
        </w:rPr>
        <w:t>количество точек присоединения с указанием технических параметров элементов энергопринимающих устройств;</w:t>
      </w:r>
    </w:p>
    <w:p w:rsidR="007C78BD" w:rsidRPr="006B6171" w:rsidRDefault="007C78BD" w:rsidP="007C78BD">
      <w:pPr>
        <w:pStyle w:val="a3"/>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bookmarkStart w:id="4" w:name="Par803"/>
      <w:bookmarkEnd w:id="4"/>
      <w:r w:rsidRPr="006B6171">
        <w:rPr>
          <w:rFonts w:ascii="Times New Roman" w:eastAsia="Times New Roman" w:hAnsi="Times New Roman" w:cs="Times New Roman"/>
          <w:sz w:val="24"/>
          <w:szCs w:val="24"/>
          <w:lang w:eastAsia="ru-RU"/>
        </w:rPr>
        <w:t>заявляемая категория надежности энергопринимающих устройств;</w:t>
      </w:r>
    </w:p>
    <w:p w:rsidR="007C78BD" w:rsidRPr="006B6171" w:rsidRDefault="007C78BD" w:rsidP="007C78BD">
      <w:pPr>
        <w:pStyle w:val="a3"/>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 xml:space="preserve">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6B6171">
        <w:rPr>
          <w:rFonts w:ascii="Times New Roman" w:eastAsia="Times New Roman" w:hAnsi="Times New Roman" w:cs="Times New Roman"/>
          <w:sz w:val="24"/>
          <w:szCs w:val="24"/>
          <w:lang w:eastAsia="ru-RU"/>
        </w:rPr>
        <w:t>несимметрию</w:t>
      </w:r>
      <w:proofErr w:type="spellEnd"/>
      <w:r w:rsidRPr="006B6171">
        <w:rPr>
          <w:rFonts w:ascii="Times New Roman" w:eastAsia="Times New Roman" w:hAnsi="Times New Roman" w:cs="Times New Roman"/>
          <w:sz w:val="24"/>
          <w:szCs w:val="24"/>
          <w:lang w:eastAsia="ru-RU"/>
        </w:rPr>
        <w:t xml:space="preserve"> напряжения в точках присоединения;</w:t>
      </w:r>
    </w:p>
    <w:p w:rsidR="007C78BD" w:rsidRPr="006B6171" w:rsidRDefault="007C78BD" w:rsidP="007C78BD">
      <w:pPr>
        <w:pStyle w:val="a3"/>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7C78BD" w:rsidRPr="006B6171" w:rsidRDefault="007C78BD" w:rsidP="007C78BD">
      <w:pPr>
        <w:pStyle w:val="a3"/>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необходимость наличия технологической и (или) аварийной брони, определяемой в соответствии с требованиями пункта 14(2) настоящих Правил;</w:t>
      </w:r>
    </w:p>
    <w:p w:rsidR="007C78BD" w:rsidRPr="006B6171" w:rsidRDefault="007C78BD" w:rsidP="007C78BD">
      <w:pPr>
        <w:pStyle w:val="a3"/>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bookmarkStart w:id="5" w:name="Par809"/>
      <w:bookmarkEnd w:id="5"/>
      <w:r w:rsidRPr="006B6171">
        <w:rPr>
          <w:rFonts w:ascii="Times New Roman" w:eastAsia="Times New Roman" w:hAnsi="Times New Roman" w:cs="Times New Roman"/>
          <w:sz w:val="24"/>
          <w:szCs w:val="24"/>
          <w:lang w:eastAsia="ru-RU"/>
        </w:rPr>
        <w:t>сроки проектирования и поэтапного введения в эксплуатацию энергопринимающих устройств (в том числе по этапам и очередям);</w:t>
      </w:r>
    </w:p>
    <w:p w:rsidR="007C78BD" w:rsidRPr="006B6171" w:rsidRDefault="007C78BD" w:rsidP="007C78BD">
      <w:pPr>
        <w:pStyle w:val="a3"/>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7C78BD" w:rsidRPr="006B6171" w:rsidRDefault="007C78BD" w:rsidP="007C78BD">
      <w:pPr>
        <w:pStyle w:val="a3"/>
        <w:widowControl w:val="0"/>
        <w:numPr>
          <w:ilvl w:val="0"/>
          <w:numId w:val="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bookmarkStart w:id="6" w:name="Par812"/>
      <w:bookmarkEnd w:id="6"/>
      <w:r w:rsidRPr="006B6171">
        <w:rPr>
          <w:rFonts w:ascii="Times New Roman" w:eastAsia="Times New Roman" w:hAnsi="Times New Roman" w:cs="Times New Roman"/>
          <w:sz w:val="24"/>
          <w:szCs w:val="24"/>
          <w:lang w:eastAsia="ru-RU"/>
        </w:rPr>
        <w:t>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7C78BD" w:rsidRPr="007C78BD" w:rsidRDefault="007C78BD" w:rsidP="007C78B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C78BD">
        <w:rPr>
          <w:rFonts w:ascii="Times New Roman" w:eastAsia="Times New Roman" w:hAnsi="Times New Roman" w:cs="Times New Roman"/>
          <w:sz w:val="24"/>
          <w:szCs w:val="24"/>
          <w:lang w:eastAsia="ru-RU"/>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7C78BD" w:rsidRPr="006B6171" w:rsidRDefault="007C78BD" w:rsidP="00185E0B">
      <w:pPr>
        <w:pStyle w:val="a3"/>
        <w:widowControl w:val="0"/>
        <w:numPr>
          <w:ilvl w:val="0"/>
          <w:numId w:val="3"/>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roofErr w:type="gramStart"/>
      <w:r w:rsidRPr="006B6171">
        <w:rPr>
          <w:rFonts w:ascii="Times New Roman" w:eastAsia="Times New Roman" w:hAnsi="Times New Roman" w:cs="Times New Roman"/>
          <w:sz w:val="24"/>
          <w:szCs w:val="24"/>
          <w:lang w:eastAsia="ru-RU"/>
        </w:rPr>
        <w:t>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пунктом 17 Правил.</w:t>
      </w:r>
      <w:proofErr w:type="gramEnd"/>
    </w:p>
    <w:p w:rsidR="006B6171" w:rsidRPr="006B6171" w:rsidRDefault="006B6171" w:rsidP="006B61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6171" w:rsidRPr="006B6171" w:rsidRDefault="006B6171" w:rsidP="006B61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 xml:space="preserve">В адрес заявителей, указанных в пунктах 12(1) и 14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w:t>
      </w:r>
      <w:r w:rsidRPr="006B6171">
        <w:rPr>
          <w:rFonts w:ascii="Times New Roman" w:eastAsia="Times New Roman" w:hAnsi="Times New Roman" w:cs="Times New Roman"/>
          <w:sz w:val="24"/>
          <w:szCs w:val="24"/>
          <w:lang w:eastAsia="ru-RU"/>
        </w:rPr>
        <w:lastRenderedPageBreak/>
        <w:t>Правительством Российской Федерации.</w:t>
      </w:r>
    </w:p>
    <w:p w:rsidR="006B6171" w:rsidRPr="006B6171" w:rsidRDefault="006B6171" w:rsidP="006B61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900"/>
      <w:bookmarkEnd w:id="7"/>
      <w:proofErr w:type="gramStart"/>
      <w:r w:rsidRPr="006B6171">
        <w:rPr>
          <w:rFonts w:ascii="Times New Roman" w:eastAsia="Times New Roman" w:hAnsi="Times New Roman" w:cs="Times New Roman"/>
          <w:sz w:val="24"/>
          <w:szCs w:val="24"/>
          <w:lang w:eastAsia="ru-RU"/>
        </w:rP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roofErr w:type="gramEnd"/>
    </w:p>
    <w:p w:rsidR="006B6171" w:rsidRPr="006B6171" w:rsidRDefault="006B6171" w:rsidP="006B61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ar902"/>
      <w:bookmarkEnd w:id="8"/>
      <w:r w:rsidRPr="006B6171">
        <w:rPr>
          <w:rFonts w:ascii="Times New Roman" w:eastAsia="Times New Roman" w:hAnsi="Times New Roman" w:cs="Times New Roman"/>
          <w:sz w:val="24"/>
          <w:szCs w:val="24"/>
          <w:lang w:eastAsia="ru-RU"/>
        </w:rPr>
        <w:t>В адрес заявителей, за исключением заявителей, указанных в абзацах первом и втором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6B6171" w:rsidRPr="006B6171" w:rsidRDefault="006B6171" w:rsidP="006B61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9" w:name="Par904"/>
      <w:bookmarkEnd w:id="9"/>
      <w:r w:rsidRPr="006B6171">
        <w:rPr>
          <w:rFonts w:ascii="Times New Roman" w:eastAsia="Times New Roman" w:hAnsi="Times New Roman" w:cs="Times New Roman"/>
          <w:sz w:val="24"/>
          <w:szCs w:val="24"/>
          <w:lang w:eastAsia="ru-RU"/>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6B6171" w:rsidRPr="006B6171" w:rsidRDefault="006B6171" w:rsidP="006B61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 xml:space="preserve">Сетевая организация одновременно с направлением договора заявителю (за исключением заявителей, указанных в пункте 13 Правил) также уведомляет заявителя о возможности временного технологического присоединения, предусмотренного разделом VIII </w:t>
      </w:r>
      <w:r w:rsidR="00332DBF">
        <w:rPr>
          <w:rFonts w:ascii="Times New Roman" w:eastAsia="Times New Roman" w:hAnsi="Times New Roman" w:cs="Times New Roman"/>
          <w:sz w:val="24"/>
          <w:szCs w:val="24"/>
          <w:lang w:eastAsia="ru-RU"/>
        </w:rPr>
        <w:t xml:space="preserve"> </w:t>
      </w:r>
      <w:r w:rsidRPr="006B6171">
        <w:rPr>
          <w:rFonts w:ascii="Times New Roman" w:eastAsia="Times New Roman" w:hAnsi="Times New Roman" w:cs="Times New Roman"/>
          <w:sz w:val="24"/>
          <w:szCs w:val="24"/>
          <w:lang w:eastAsia="ru-RU"/>
        </w:rPr>
        <w:t>Правил.</w:t>
      </w:r>
    </w:p>
    <w:p w:rsidR="006B6171" w:rsidRPr="006B6171" w:rsidRDefault="006B6171" w:rsidP="006B61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Правилах недискриминационного доступа к услугам по передаче электрической энергии и оказания этих услуг.</w:t>
      </w:r>
    </w:p>
    <w:p w:rsidR="006B6171" w:rsidRPr="006B6171" w:rsidRDefault="006B6171" w:rsidP="006B61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приложению N 8 и направляется заявителю - физическому лицу.</w:t>
      </w:r>
    </w:p>
    <w:p w:rsidR="006B6171" w:rsidRPr="006B6171" w:rsidRDefault="006B6171" w:rsidP="006B61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В целях технологического присоединения энергопринимающих устройств, максимальная мощность которых составляет до 15 к</w:t>
      </w:r>
      <w:proofErr w:type="gramStart"/>
      <w:r w:rsidRPr="006B6171">
        <w:rPr>
          <w:rFonts w:ascii="Times New Roman" w:eastAsia="Times New Roman" w:hAnsi="Times New Roman" w:cs="Times New Roman"/>
          <w:sz w:val="24"/>
          <w:szCs w:val="24"/>
          <w:lang w:eastAsia="ru-RU"/>
        </w:rPr>
        <w:t>Вт вкл</w:t>
      </w:r>
      <w:proofErr w:type="gramEnd"/>
      <w:r w:rsidRPr="006B6171">
        <w:rPr>
          <w:rFonts w:ascii="Times New Roman" w:eastAsia="Times New Roman" w:hAnsi="Times New Roman" w:cs="Times New Roman"/>
          <w:sz w:val="24"/>
          <w:szCs w:val="24"/>
          <w:lang w:eastAsia="ru-RU"/>
        </w:rPr>
        <w:t>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приложению N 9 и направляется заявителю - юридическому лицу или индивидуальному предпринимателю.</w:t>
      </w:r>
    </w:p>
    <w:p w:rsidR="006B6171" w:rsidRPr="006B6171" w:rsidRDefault="006B6171" w:rsidP="006B61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приложению N 10 и направляется заявителю - юридическому лицу или индивидуальному предпринимателю.</w:t>
      </w:r>
    </w:p>
    <w:p w:rsidR="006B6171" w:rsidRPr="006B6171" w:rsidRDefault="006B6171" w:rsidP="006B61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приложению N 11 и направляется заявителю - юридическому лицу или индивидуальному предпринимателю.</w:t>
      </w:r>
    </w:p>
    <w:p w:rsidR="006B6171" w:rsidRPr="006B6171" w:rsidRDefault="006B6171" w:rsidP="006B61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 xml:space="preserve">В целях технологического присоединения энергопринимающих устройств заявителей, </w:t>
      </w:r>
      <w:r w:rsidRPr="006B6171">
        <w:rPr>
          <w:rFonts w:ascii="Times New Roman" w:eastAsia="Times New Roman" w:hAnsi="Times New Roman" w:cs="Times New Roman"/>
          <w:sz w:val="24"/>
          <w:szCs w:val="24"/>
          <w:lang w:eastAsia="ru-RU"/>
        </w:rPr>
        <w:lastRenderedPageBreak/>
        <w:t xml:space="preserve">заключивших соглашение о перераспределении максимальной мощности с владельцами энергопринимающих устройств (за исключением лиц, указанных в пункте 12(1) настоящих Правил, лиц, указанных в пунктах 13 и 14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w:t>
      </w:r>
      <w:proofErr w:type="spellStart"/>
      <w:r w:rsidRPr="006B6171">
        <w:rPr>
          <w:rFonts w:ascii="Times New Roman" w:eastAsia="Times New Roman" w:hAnsi="Times New Roman" w:cs="Times New Roman"/>
          <w:sz w:val="24"/>
          <w:szCs w:val="24"/>
          <w:lang w:eastAsia="ru-RU"/>
        </w:rPr>
        <w:t>энергопринимающие</w:t>
      </w:r>
      <w:proofErr w:type="spellEnd"/>
      <w:r w:rsidRPr="006B6171">
        <w:rPr>
          <w:rFonts w:ascii="Times New Roman" w:eastAsia="Times New Roman" w:hAnsi="Times New Roman" w:cs="Times New Roman"/>
          <w:sz w:val="24"/>
          <w:szCs w:val="24"/>
          <w:lang w:eastAsia="ru-RU"/>
        </w:rPr>
        <w:t xml:space="preserve">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приложению N 12 и направляется заявителю.</w:t>
      </w:r>
    </w:p>
    <w:p w:rsidR="006B6171" w:rsidRPr="006B6171" w:rsidRDefault="006B6171" w:rsidP="006B61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При необходимости согласования технических условий с системным оператором в случае, предусмотренном абзацем четвертым пункта 21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6B6171" w:rsidRPr="006B6171" w:rsidRDefault="006B6171" w:rsidP="006B61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 xml:space="preserve">При отсутствии сведений и документов, указанных в пунктах 9, 10 и 12 - 14 Правил, сетевая организация уведомляет об этом заявителя в течение 6 рабочих дней </w:t>
      </w:r>
      <w:proofErr w:type="gramStart"/>
      <w:r w:rsidRPr="006B6171">
        <w:rPr>
          <w:rFonts w:ascii="Times New Roman" w:eastAsia="Times New Roman" w:hAnsi="Times New Roman" w:cs="Times New Roman"/>
          <w:sz w:val="24"/>
          <w:szCs w:val="24"/>
          <w:lang w:eastAsia="ru-RU"/>
        </w:rPr>
        <w:t>с даты получения</w:t>
      </w:r>
      <w:proofErr w:type="gramEnd"/>
      <w:r w:rsidRPr="006B6171">
        <w:rPr>
          <w:rFonts w:ascii="Times New Roman" w:eastAsia="Times New Roman" w:hAnsi="Times New Roman" w:cs="Times New Roman"/>
          <w:sz w:val="24"/>
          <w:szCs w:val="24"/>
          <w:lang w:eastAsia="ru-RU"/>
        </w:rPr>
        <w:t xml:space="preserve">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6B6171" w:rsidRDefault="006B6171" w:rsidP="006B61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B6171">
        <w:rPr>
          <w:rFonts w:ascii="Times New Roman" w:eastAsia="Times New Roman" w:hAnsi="Times New Roman" w:cs="Times New Roman"/>
          <w:sz w:val="24"/>
          <w:szCs w:val="24"/>
          <w:lang w:eastAsia="ru-RU"/>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332DBF" w:rsidRDefault="00332DBF" w:rsidP="006B61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32DBF" w:rsidRPr="005B6FBC" w:rsidRDefault="00332DBF" w:rsidP="00332DBF">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u w:val="single"/>
          <w:lang w:eastAsia="ru-RU"/>
        </w:rPr>
      </w:pPr>
      <w:r w:rsidRPr="005B6FBC">
        <w:rPr>
          <w:rFonts w:ascii="Times New Roman" w:eastAsia="Times New Roman" w:hAnsi="Times New Roman" w:cs="Times New Roman"/>
          <w:b/>
          <w:sz w:val="24"/>
          <w:szCs w:val="24"/>
          <w:u w:val="single"/>
          <w:lang w:eastAsia="ru-RU"/>
        </w:rPr>
        <w:t>Мероприятия по технологическому присоединению включают в себя:</w:t>
      </w: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6FBC">
        <w:rPr>
          <w:rFonts w:ascii="Times New Roman" w:eastAsia="Times New Roman" w:hAnsi="Times New Roman" w:cs="Times New Roman"/>
          <w:sz w:val="24"/>
          <w:szCs w:val="24"/>
          <w:lang w:eastAsia="ru-RU"/>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6FBC">
        <w:rPr>
          <w:rFonts w:ascii="Times New Roman" w:eastAsia="Times New Roman" w:hAnsi="Times New Roman" w:cs="Times New Roman"/>
          <w:sz w:val="24"/>
          <w:szCs w:val="24"/>
          <w:lang w:eastAsia="ru-RU"/>
        </w:rPr>
        <w:t>б) разработку сетевой организацией проектной документации согласно обязательствам, предусмотренным техническими условиями;</w:t>
      </w: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0" w:name="Par1041"/>
      <w:bookmarkEnd w:id="10"/>
      <w:r w:rsidRPr="005B6FBC">
        <w:rPr>
          <w:rFonts w:ascii="Times New Roman" w:eastAsia="Times New Roman" w:hAnsi="Times New Roman" w:cs="Times New Roman"/>
          <w:sz w:val="24"/>
          <w:szCs w:val="24"/>
          <w:lang w:eastAsia="ru-RU"/>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6FBC">
        <w:rPr>
          <w:rFonts w:ascii="Times New Roman" w:eastAsia="Times New Roman" w:hAnsi="Times New Roman" w:cs="Times New Roman"/>
          <w:sz w:val="24"/>
          <w:szCs w:val="24"/>
          <w:lang w:eastAsia="ru-RU"/>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6FBC">
        <w:rPr>
          <w:rFonts w:ascii="Times New Roman" w:eastAsia="Times New Roman" w:hAnsi="Times New Roman" w:cs="Times New Roman"/>
          <w:sz w:val="24"/>
          <w:szCs w:val="24"/>
          <w:lang w:eastAsia="ru-RU"/>
        </w:rPr>
        <w:t>д) проверку выполнения заявителем и сетевой организацией технических условий в соответствии с разделом IX Правил.</w:t>
      </w: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1" w:name="Par1047"/>
      <w:bookmarkEnd w:id="11"/>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B6FBC">
        <w:rPr>
          <w:rFonts w:ascii="Times New Roman" w:eastAsia="Times New Roman" w:hAnsi="Times New Roman" w:cs="Times New Roman"/>
          <w:sz w:val="24"/>
          <w:szCs w:val="24"/>
          <w:lang w:eastAsia="ru-RU"/>
        </w:rPr>
        <w:t xml:space="preserve">Заявители, указанные в пункте 12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w:t>
      </w:r>
      <w:r w:rsidRPr="005B6FBC">
        <w:rPr>
          <w:rFonts w:ascii="Times New Roman" w:eastAsia="Times New Roman" w:hAnsi="Times New Roman" w:cs="Times New Roman"/>
          <w:sz w:val="24"/>
          <w:szCs w:val="24"/>
          <w:lang w:eastAsia="ru-RU"/>
        </w:rPr>
        <w:lastRenderedPageBreak/>
        <w:t>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w:t>
      </w:r>
      <w:proofErr w:type="gramEnd"/>
      <w:r w:rsidRPr="005B6FBC">
        <w:rPr>
          <w:rFonts w:ascii="Times New Roman" w:eastAsia="Times New Roman" w:hAnsi="Times New Roman" w:cs="Times New Roman"/>
          <w:sz w:val="24"/>
          <w:szCs w:val="24"/>
          <w:lang w:eastAsia="ru-RU"/>
        </w:rPr>
        <w:t xml:space="preserve"> </w:t>
      </w:r>
      <w:proofErr w:type="gramStart"/>
      <w:r w:rsidRPr="005B6FBC">
        <w:rPr>
          <w:rFonts w:ascii="Times New Roman" w:eastAsia="Times New Roman" w:hAnsi="Times New Roman" w:cs="Times New Roman"/>
          <w:sz w:val="24"/>
          <w:szCs w:val="24"/>
          <w:lang w:eastAsia="ru-RU"/>
        </w:rPr>
        <w:t>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приложению N 15 и направляют в адрес органа федерального государственного энергетического надзора уведомления</w:t>
      </w:r>
      <w:proofErr w:type="gramEnd"/>
      <w:r w:rsidRPr="005B6FBC">
        <w:rPr>
          <w:rFonts w:ascii="Times New Roman" w:eastAsia="Times New Roman" w:hAnsi="Times New Roman" w:cs="Times New Roman"/>
          <w:sz w:val="24"/>
          <w:szCs w:val="24"/>
          <w:lang w:eastAsia="ru-RU"/>
        </w:rPr>
        <w:t xml:space="preserve"> о готовности на ввод в эксплуатацию объектов, содержащие следующие сведения:</w:t>
      </w:r>
    </w:p>
    <w:p w:rsidR="00332DBF" w:rsidRPr="005B6FBC" w:rsidRDefault="00332DBF" w:rsidP="00332DBF">
      <w:pPr>
        <w:pStyle w:val="a3"/>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6FBC">
        <w:rPr>
          <w:rFonts w:ascii="Times New Roman" w:eastAsia="Times New Roman" w:hAnsi="Times New Roman" w:cs="Times New Roman"/>
          <w:sz w:val="24"/>
          <w:szCs w:val="24"/>
          <w:lang w:eastAsia="ru-RU"/>
        </w:rPr>
        <w:t>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332DBF" w:rsidRPr="005B6FBC" w:rsidRDefault="00332DBF" w:rsidP="00332DBF">
      <w:pPr>
        <w:pStyle w:val="a3"/>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6FBC">
        <w:rPr>
          <w:rFonts w:ascii="Times New Roman" w:eastAsia="Times New Roman" w:hAnsi="Times New Roman" w:cs="Times New Roman"/>
          <w:sz w:val="24"/>
          <w:szCs w:val="24"/>
          <w:lang w:eastAsia="ru-RU"/>
        </w:rPr>
        <w:t>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332DBF" w:rsidRPr="005B6FBC" w:rsidRDefault="00332DBF" w:rsidP="00332DBF">
      <w:pPr>
        <w:pStyle w:val="a3"/>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6FBC">
        <w:rPr>
          <w:rFonts w:ascii="Times New Roman" w:eastAsia="Times New Roman" w:hAnsi="Times New Roman" w:cs="Times New Roman"/>
          <w:sz w:val="24"/>
          <w:szCs w:val="24"/>
          <w:lang w:eastAsia="ru-RU"/>
        </w:rPr>
        <w:t>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332DBF" w:rsidRPr="005B6FBC" w:rsidRDefault="00332DBF" w:rsidP="00332DBF">
      <w:pPr>
        <w:pStyle w:val="a3"/>
        <w:widowControl w:val="0"/>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6FBC">
        <w:rPr>
          <w:rFonts w:ascii="Times New Roman" w:eastAsia="Times New Roman" w:hAnsi="Times New Roman" w:cs="Times New Roman"/>
          <w:sz w:val="24"/>
          <w:szCs w:val="24"/>
          <w:lang w:eastAsia="ru-RU"/>
        </w:rPr>
        <w:t>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6FBC">
        <w:rPr>
          <w:rFonts w:ascii="Times New Roman" w:eastAsia="Times New Roman" w:hAnsi="Times New Roman" w:cs="Times New Roman"/>
          <w:sz w:val="24"/>
          <w:szCs w:val="24"/>
          <w:lang w:eastAsia="ru-RU"/>
        </w:rPr>
        <w:t>К уведомлению о готовности на ввод в эксплуатацию объектов прилагаются следующие документы:</w:t>
      </w:r>
    </w:p>
    <w:p w:rsidR="00332DBF" w:rsidRPr="005B6FBC" w:rsidRDefault="00332DBF" w:rsidP="00C85E18">
      <w:pPr>
        <w:pStyle w:val="a3"/>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6FBC">
        <w:rPr>
          <w:rFonts w:ascii="Times New Roman" w:eastAsia="Times New Roman" w:hAnsi="Times New Roman" w:cs="Times New Roman"/>
          <w:sz w:val="24"/>
          <w:szCs w:val="24"/>
          <w:lang w:eastAsia="ru-RU"/>
        </w:rPr>
        <w:t>копия технических условий;</w:t>
      </w:r>
    </w:p>
    <w:p w:rsidR="00332DBF" w:rsidRPr="005B6FBC" w:rsidRDefault="00332DBF" w:rsidP="00C85E18">
      <w:pPr>
        <w:pStyle w:val="a3"/>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B6FBC">
        <w:rPr>
          <w:rFonts w:ascii="Times New Roman" w:eastAsia="Times New Roman" w:hAnsi="Times New Roman" w:cs="Times New Roman"/>
          <w:sz w:val="24"/>
          <w:szCs w:val="24"/>
          <w:lang w:eastAsia="ru-RU"/>
        </w:rPr>
        <w:t>копия акта о выполнении заявителем технических условий (в случаях технологического присоединения объектов заявителей, указанных в пункте 12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w:t>
      </w:r>
      <w:proofErr w:type="gramEnd"/>
      <w:r w:rsidRPr="005B6FBC">
        <w:rPr>
          <w:rFonts w:ascii="Times New Roman" w:eastAsia="Times New Roman" w:hAnsi="Times New Roman" w:cs="Times New Roman"/>
          <w:sz w:val="24"/>
          <w:szCs w:val="24"/>
          <w:lang w:eastAsia="ru-RU"/>
        </w:rPr>
        <w:t xml:space="preserve">, максимальная </w:t>
      </w:r>
      <w:proofErr w:type="gramStart"/>
      <w:r w:rsidRPr="005B6FBC">
        <w:rPr>
          <w:rFonts w:ascii="Times New Roman" w:eastAsia="Times New Roman" w:hAnsi="Times New Roman" w:cs="Times New Roman"/>
          <w:sz w:val="24"/>
          <w:szCs w:val="24"/>
          <w:lang w:eastAsia="ru-RU"/>
        </w:rPr>
        <w:t>мощность</w:t>
      </w:r>
      <w:proofErr w:type="gramEnd"/>
      <w:r w:rsidRPr="005B6FBC">
        <w:rPr>
          <w:rFonts w:ascii="Times New Roman" w:eastAsia="Times New Roman" w:hAnsi="Times New Roman" w:cs="Times New Roman"/>
          <w:sz w:val="24"/>
          <w:szCs w:val="24"/>
          <w:lang w:eastAsia="ru-RU"/>
        </w:rPr>
        <w:t xml:space="preserve">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332DBF" w:rsidRPr="005B6FBC" w:rsidRDefault="00332DBF" w:rsidP="00C85E18">
      <w:pPr>
        <w:pStyle w:val="a3"/>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5B6FBC">
        <w:rPr>
          <w:rFonts w:ascii="Times New Roman" w:eastAsia="Times New Roman" w:hAnsi="Times New Roman" w:cs="Times New Roman"/>
          <w:sz w:val="24"/>
          <w:szCs w:val="24"/>
          <w:lang w:eastAsia="ru-RU"/>
        </w:rPr>
        <w:t>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roofErr w:type="gramEnd"/>
    </w:p>
    <w:p w:rsidR="00332DBF" w:rsidRPr="005B6FBC" w:rsidRDefault="00332DBF" w:rsidP="00C85E18">
      <w:pPr>
        <w:pStyle w:val="a3"/>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6FBC">
        <w:rPr>
          <w:rFonts w:ascii="Times New Roman" w:eastAsia="Times New Roman" w:hAnsi="Times New Roman" w:cs="Times New Roman"/>
          <w:sz w:val="24"/>
          <w:szCs w:val="24"/>
          <w:lang w:eastAsia="ru-RU"/>
        </w:rPr>
        <w:t>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w:t>
      </w:r>
      <w:r w:rsidR="00C85E18" w:rsidRPr="005B6FBC">
        <w:rPr>
          <w:rFonts w:ascii="Times New Roman" w:eastAsia="Times New Roman" w:hAnsi="Times New Roman" w:cs="Times New Roman"/>
          <w:sz w:val="24"/>
          <w:szCs w:val="24"/>
          <w:lang w:eastAsia="ru-RU"/>
        </w:rPr>
        <w:t xml:space="preserve"> технологическое присоединение).</w:t>
      </w:r>
    </w:p>
    <w:p w:rsidR="00C85E18" w:rsidRPr="005B6FBC" w:rsidRDefault="00C85E18"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B6FBC">
        <w:rPr>
          <w:rFonts w:ascii="Times New Roman" w:eastAsia="Times New Roman" w:hAnsi="Times New Roman" w:cs="Times New Roman"/>
          <w:sz w:val="24"/>
          <w:szCs w:val="24"/>
          <w:lang w:eastAsia="ru-RU"/>
        </w:rPr>
        <w:t xml:space="preserve">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w:t>
      </w:r>
      <w:r w:rsidRPr="005B6FBC">
        <w:rPr>
          <w:rFonts w:ascii="Times New Roman" w:eastAsia="Times New Roman" w:hAnsi="Times New Roman" w:cs="Times New Roman"/>
          <w:sz w:val="24"/>
          <w:szCs w:val="24"/>
          <w:lang w:eastAsia="ru-RU"/>
        </w:rPr>
        <w:lastRenderedPageBreak/>
        <w:t>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roofErr w:type="gramEnd"/>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B6FBC">
        <w:rPr>
          <w:rFonts w:ascii="Times New Roman" w:eastAsia="Times New Roman" w:hAnsi="Times New Roman" w:cs="Times New Roman"/>
          <w:sz w:val="24"/>
          <w:szCs w:val="24"/>
          <w:lang w:eastAsia="ru-RU"/>
        </w:rP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w:t>
      </w:r>
      <w:proofErr w:type="gramEnd"/>
      <w:r w:rsidRPr="005B6FBC">
        <w:rPr>
          <w:rFonts w:ascii="Times New Roman" w:eastAsia="Times New Roman" w:hAnsi="Times New Roman" w:cs="Times New Roman"/>
          <w:sz w:val="24"/>
          <w:szCs w:val="24"/>
          <w:lang w:eastAsia="ru-RU"/>
        </w:rPr>
        <w:t xml:space="preserve"> присоединения способом, позволяющим установить дату отправки и получения уведомления о готовности на ввод в эксплуатацию объектов.</w:t>
      </w: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2" w:name="Par1077"/>
      <w:bookmarkEnd w:id="12"/>
      <w:r w:rsidRPr="005B6FBC">
        <w:rPr>
          <w:rFonts w:ascii="Times New Roman" w:eastAsia="Times New Roman" w:hAnsi="Times New Roman" w:cs="Times New Roman"/>
          <w:sz w:val="24"/>
          <w:szCs w:val="24"/>
          <w:lang w:eastAsia="ru-RU"/>
        </w:rPr>
        <w:t xml:space="preserve">Объекты, указанные в пункте 18(1) Правил, считаются введенными в эксплуатацию </w:t>
      </w:r>
      <w:proofErr w:type="gramStart"/>
      <w:r w:rsidRPr="005B6FBC">
        <w:rPr>
          <w:rFonts w:ascii="Times New Roman" w:eastAsia="Times New Roman" w:hAnsi="Times New Roman" w:cs="Times New Roman"/>
          <w:sz w:val="24"/>
          <w:szCs w:val="24"/>
          <w:lang w:eastAsia="ru-RU"/>
        </w:rPr>
        <w:t>с даты направления</w:t>
      </w:r>
      <w:proofErr w:type="gramEnd"/>
      <w:r w:rsidRPr="005B6FBC">
        <w:rPr>
          <w:rFonts w:ascii="Times New Roman" w:eastAsia="Times New Roman" w:hAnsi="Times New Roman" w:cs="Times New Roman"/>
          <w:sz w:val="24"/>
          <w:szCs w:val="24"/>
          <w:lang w:eastAsia="ru-RU"/>
        </w:rPr>
        <w:t xml:space="preserve"> в орган федерального государственного энергетического надзора уведомления о готовности на ввод в эксплуатацию объектов.</w:t>
      </w:r>
    </w:p>
    <w:p w:rsidR="00C85E18" w:rsidRPr="005B6FBC" w:rsidRDefault="00C85E18"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6FBC">
        <w:rPr>
          <w:rFonts w:ascii="Times New Roman" w:eastAsia="Times New Roman" w:hAnsi="Times New Roman" w:cs="Times New Roman"/>
          <w:sz w:val="24"/>
          <w:szCs w:val="24"/>
          <w:lang w:eastAsia="ru-RU"/>
        </w:rPr>
        <w:t xml:space="preserve">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w:t>
      </w:r>
      <w:proofErr w:type="gramStart"/>
      <w:r w:rsidRPr="005B6FBC">
        <w:rPr>
          <w:rFonts w:ascii="Times New Roman" w:eastAsia="Times New Roman" w:hAnsi="Times New Roman" w:cs="Times New Roman"/>
          <w:sz w:val="24"/>
          <w:szCs w:val="24"/>
          <w:lang w:eastAsia="ru-RU"/>
        </w:rPr>
        <w:t>организацию</w:t>
      </w:r>
      <w:proofErr w:type="gramEnd"/>
      <w:r w:rsidRPr="005B6FBC">
        <w:rPr>
          <w:rFonts w:ascii="Times New Roman" w:eastAsia="Times New Roman" w:hAnsi="Times New Roman" w:cs="Times New Roman"/>
          <w:sz w:val="24"/>
          <w:szCs w:val="24"/>
          <w:lang w:eastAsia="ru-RU"/>
        </w:rPr>
        <w:t xml:space="preserve"> разработанную им в соответствии с подпунктом "в" пункта 18 Правил проектную документацию на подтверждение ее соответствия техническим условиям.</w:t>
      </w: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6FBC">
        <w:rPr>
          <w:rFonts w:ascii="Times New Roman" w:eastAsia="Times New Roman" w:hAnsi="Times New Roman" w:cs="Times New Roman"/>
          <w:sz w:val="24"/>
          <w:szCs w:val="24"/>
          <w:lang w:eastAsia="ru-RU"/>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6FBC">
        <w:rPr>
          <w:rFonts w:ascii="Times New Roman" w:eastAsia="Times New Roman" w:hAnsi="Times New Roman" w:cs="Times New Roman"/>
          <w:sz w:val="24"/>
          <w:szCs w:val="24"/>
          <w:lang w:eastAsia="ru-RU"/>
        </w:rPr>
        <w:t>Стороны составляют акт об осуществлении технологического присоединения по форме, предусмотренной приложением N 1 к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6FBC">
        <w:rPr>
          <w:rFonts w:ascii="Times New Roman" w:eastAsia="Times New Roman" w:hAnsi="Times New Roman" w:cs="Times New Roman"/>
          <w:sz w:val="24"/>
          <w:szCs w:val="24"/>
          <w:lang w:eastAsia="ru-RU"/>
        </w:rPr>
        <w:t>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пунктом 14(2) Правил.</w:t>
      </w: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6FBC">
        <w:rPr>
          <w:rFonts w:ascii="Times New Roman" w:eastAsia="Times New Roman" w:hAnsi="Times New Roman" w:cs="Times New Roman"/>
          <w:sz w:val="24"/>
          <w:szCs w:val="24"/>
          <w:lang w:eastAsia="ru-RU"/>
        </w:rPr>
        <w:t>Запрещается навязывать заявителю услуги и обязательства, не предусмотренные настоящими Правилами.</w:t>
      </w: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3" w:name="Par1088"/>
      <w:bookmarkEnd w:id="13"/>
      <w:proofErr w:type="gramStart"/>
      <w:r w:rsidRPr="005B6FBC">
        <w:rPr>
          <w:rFonts w:ascii="Times New Roman" w:eastAsia="Times New Roman" w:hAnsi="Times New Roman" w:cs="Times New Roman"/>
          <w:sz w:val="24"/>
          <w:szCs w:val="24"/>
          <w:lang w:eastAsia="ru-RU"/>
        </w:rPr>
        <w:t>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пункте 14(2)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w:t>
      </w:r>
      <w:proofErr w:type="gramEnd"/>
      <w:r w:rsidRPr="005B6FBC">
        <w:rPr>
          <w:rFonts w:ascii="Times New Roman" w:eastAsia="Times New Roman" w:hAnsi="Times New Roman" w:cs="Times New Roman"/>
          <w:sz w:val="24"/>
          <w:szCs w:val="24"/>
          <w:lang w:eastAsia="ru-RU"/>
        </w:rPr>
        <w:t xml:space="preserve">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C85E18" w:rsidRPr="005B6FBC" w:rsidRDefault="00C85E18"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14" w:name="_GoBack"/>
      <w:bookmarkEnd w:id="14"/>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B6FBC">
        <w:rPr>
          <w:rFonts w:ascii="Times New Roman" w:eastAsia="Times New Roman" w:hAnsi="Times New Roman" w:cs="Times New Roman"/>
          <w:sz w:val="24"/>
          <w:szCs w:val="24"/>
          <w:lang w:eastAsia="ru-RU"/>
        </w:rPr>
        <w:t xml:space="preserve">Подлежащие в соответствии с Правилами исполнению сетевой организацией действия по передаче копий документов заявителей в адрес соответствующих субъектов розничных рынков, а </w:t>
      </w:r>
      <w:r w:rsidRPr="005B6FBC">
        <w:rPr>
          <w:rFonts w:ascii="Times New Roman" w:eastAsia="Times New Roman" w:hAnsi="Times New Roman" w:cs="Times New Roman"/>
          <w:sz w:val="24"/>
          <w:szCs w:val="24"/>
          <w:lang w:eastAsia="ru-RU"/>
        </w:rPr>
        <w:lastRenderedPageBreak/>
        <w:t>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B6FBC">
        <w:rPr>
          <w:rFonts w:ascii="Times New Roman" w:eastAsia="Times New Roman" w:hAnsi="Times New Roman" w:cs="Times New Roman"/>
          <w:sz w:val="24"/>
          <w:szCs w:val="24"/>
          <w:lang w:eastAsia="ru-RU"/>
        </w:rP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w:t>
      </w:r>
      <w:proofErr w:type="gramEnd"/>
      <w:r w:rsidRPr="005B6FBC">
        <w:rPr>
          <w:rFonts w:ascii="Times New Roman" w:eastAsia="Times New Roman" w:hAnsi="Times New Roman" w:cs="Times New Roman"/>
          <w:sz w:val="24"/>
          <w:szCs w:val="24"/>
          <w:lang w:eastAsia="ru-RU"/>
        </w:rPr>
        <w:t xml:space="preserve">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w:t>
      </w:r>
      <w:r w:rsidR="009C50A7">
        <w:rPr>
          <w:rFonts w:ascii="Times New Roman" w:eastAsia="Times New Roman" w:hAnsi="Times New Roman" w:cs="Times New Roman"/>
          <w:sz w:val="24"/>
          <w:szCs w:val="24"/>
          <w:lang w:eastAsia="ru-RU"/>
        </w:rPr>
        <w:t xml:space="preserve"> обязательств, предусмотренных </w:t>
      </w:r>
      <w:r w:rsidRPr="005B6FBC">
        <w:rPr>
          <w:rFonts w:ascii="Times New Roman" w:eastAsia="Times New Roman" w:hAnsi="Times New Roman" w:cs="Times New Roman"/>
          <w:sz w:val="24"/>
          <w:szCs w:val="24"/>
          <w:lang w:eastAsia="ru-RU"/>
        </w:rPr>
        <w:t>Правилами, в части соблюдения процедуры технологического присоединения.</w:t>
      </w:r>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B6FBC">
        <w:rPr>
          <w:rFonts w:ascii="Times New Roman" w:eastAsia="Times New Roman" w:hAnsi="Times New Roman" w:cs="Times New Roman"/>
          <w:sz w:val="24"/>
          <w:szCs w:val="24"/>
          <w:lang w:eastAsia="ru-RU"/>
        </w:rPr>
        <w:t>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roofErr w:type="gramEnd"/>
    </w:p>
    <w:p w:rsidR="00332DBF" w:rsidRPr="005B6FBC" w:rsidRDefault="00332DBF" w:rsidP="00332DB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B6FBC">
        <w:rPr>
          <w:rFonts w:ascii="Times New Roman" w:eastAsia="Times New Roman" w:hAnsi="Times New Roman" w:cs="Times New Roman"/>
          <w:sz w:val="24"/>
          <w:szCs w:val="24"/>
          <w:lang w:eastAsia="ru-RU"/>
        </w:rP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roofErr w:type="gramEnd"/>
    </w:p>
    <w:p w:rsidR="00332DBF" w:rsidRPr="005B6FBC" w:rsidRDefault="00332DBF" w:rsidP="006B617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B6FBC" w:rsidRDefault="005B6FBC" w:rsidP="005B6FBC">
      <w:pPr>
        <w:pStyle w:val="ConsPlusNormal"/>
        <w:ind w:firstLine="426"/>
        <w:jc w:val="both"/>
        <w:rPr>
          <w:rFonts w:ascii="Times New Roman" w:hAnsi="Times New Roman" w:cs="Times New Roman"/>
          <w:b/>
          <w:i/>
          <w:sz w:val="24"/>
          <w:szCs w:val="24"/>
          <w:u w:val="single"/>
        </w:rPr>
      </w:pPr>
      <w:r w:rsidRPr="00890188">
        <w:rPr>
          <w:rFonts w:ascii="Times New Roman" w:hAnsi="Times New Roman" w:cs="Times New Roman"/>
          <w:b/>
          <w:i/>
          <w:sz w:val="24"/>
          <w:szCs w:val="24"/>
          <w:u w:val="single"/>
        </w:rPr>
        <w:t>По окончании осуществления мероприятий по технологическому присоединению стороны составляют следующие документы:</w:t>
      </w:r>
    </w:p>
    <w:p w:rsidR="005B6FBC" w:rsidRPr="00890188" w:rsidRDefault="005B6FBC" w:rsidP="005B6FBC">
      <w:pPr>
        <w:pStyle w:val="ConsPlusNormal"/>
        <w:ind w:firstLine="426"/>
        <w:jc w:val="both"/>
        <w:rPr>
          <w:rFonts w:ascii="Times New Roman" w:hAnsi="Times New Roman" w:cs="Times New Roman"/>
          <w:b/>
          <w:i/>
          <w:sz w:val="24"/>
          <w:szCs w:val="24"/>
          <w:u w:val="single"/>
        </w:rPr>
      </w:pPr>
    </w:p>
    <w:p w:rsidR="005B6FBC" w:rsidRPr="00BE19D0" w:rsidRDefault="005B6FBC" w:rsidP="005B6FBC">
      <w:pPr>
        <w:pStyle w:val="ConsPlusNormal"/>
        <w:numPr>
          <w:ilvl w:val="0"/>
          <w:numId w:val="6"/>
        </w:numPr>
        <w:jc w:val="both"/>
        <w:rPr>
          <w:rFonts w:ascii="Times New Roman" w:hAnsi="Times New Roman" w:cs="Times New Roman"/>
          <w:sz w:val="24"/>
          <w:szCs w:val="24"/>
        </w:rPr>
      </w:pPr>
      <w:r w:rsidRPr="00BE19D0">
        <w:rPr>
          <w:rFonts w:ascii="Times New Roman" w:hAnsi="Times New Roman" w:cs="Times New Roman"/>
          <w:sz w:val="24"/>
          <w:szCs w:val="24"/>
        </w:rPr>
        <w:t>акт об осуществлении технологического присоединения;</w:t>
      </w:r>
    </w:p>
    <w:p w:rsidR="005B6FBC" w:rsidRPr="00BE19D0" w:rsidRDefault="005B6FBC" w:rsidP="005B6FBC">
      <w:pPr>
        <w:pStyle w:val="ConsPlusNormal"/>
        <w:numPr>
          <w:ilvl w:val="0"/>
          <w:numId w:val="6"/>
        </w:numPr>
        <w:jc w:val="both"/>
        <w:rPr>
          <w:rFonts w:ascii="Times New Roman" w:hAnsi="Times New Roman" w:cs="Times New Roman"/>
          <w:sz w:val="24"/>
          <w:szCs w:val="24"/>
        </w:rPr>
      </w:pPr>
      <w:r w:rsidRPr="00BE19D0">
        <w:rPr>
          <w:rFonts w:ascii="Times New Roman" w:hAnsi="Times New Roman" w:cs="Times New Roman"/>
          <w:sz w:val="24"/>
          <w:szCs w:val="24"/>
        </w:rPr>
        <w:t xml:space="preserve">акт согласования технологической и (или) аварийной брони в соответствии с </w:t>
      </w:r>
      <w:r>
        <w:rPr>
          <w:rFonts w:ascii="Times New Roman" w:hAnsi="Times New Roman" w:cs="Times New Roman"/>
          <w:sz w:val="24"/>
          <w:szCs w:val="24"/>
        </w:rPr>
        <w:t xml:space="preserve">пунктом 14(2) </w:t>
      </w:r>
      <w:r w:rsidRPr="00BE19D0">
        <w:rPr>
          <w:rFonts w:ascii="Times New Roman" w:hAnsi="Times New Roman" w:cs="Times New Roman"/>
          <w:sz w:val="24"/>
          <w:szCs w:val="24"/>
        </w:rPr>
        <w:t>Правил.</w:t>
      </w:r>
    </w:p>
    <w:p w:rsidR="005B6FBC" w:rsidRDefault="005B6FBC" w:rsidP="005B6FBC">
      <w:pPr>
        <w:rPr>
          <w:rFonts w:ascii="Times New Roman" w:hAnsi="Times New Roman" w:cs="Times New Roman"/>
          <w:sz w:val="24"/>
          <w:szCs w:val="24"/>
        </w:rPr>
      </w:pPr>
    </w:p>
    <w:p w:rsidR="005B6FBC" w:rsidRDefault="005B6FBC" w:rsidP="005B6FBC">
      <w:pPr>
        <w:autoSpaceDE w:val="0"/>
        <w:autoSpaceDN w:val="0"/>
        <w:adjustRightInd w:val="0"/>
        <w:jc w:val="both"/>
        <w:rPr>
          <w:rFonts w:ascii="Times New Roman" w:hAnsi="Times New Roman" w:cs="Times New Roman"/>
          <w:b/>
          <w:sz w:val="24"/>
          <w:szCs w:val="24"/>
        </w:rPr>
      </w:pPr>
      <w:proofErr w:type="gramStart"/>
      <w:r w:rsidRPr="005B6FBC">
        <w:rPr>
          <w:rFonts w:ascii="Times New Roman" w:eastAsia="Times New Roman" w:hAnsi="Times New Roman" w:cs="Times New Roman"/>
          <w:sz w:val="24"/>
          <w:szCs w:val="24"/>
        </w:rPr>
        <w:t>Согласно ч.1 ст. 26 Федерального закона «Об электроэнергетике» от 26.03.2003г. № 35-ФЗ, с</w:t>
      </w:r>
      <w:r w:rsidRPr="005B6FBC">
        <w:rPr>
          <w:rFonts w:ascii="Times New Roman" w:hAnsi="Times New Roman" w:cs="Times New Roman"/>
          <w:sz w:val="24"/>
          <w:szCs w:val="24"/>
        </w:rPr>
        <w:t xml:space="preserve">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w:t>
      </w:r>
      <w:proofErr w:type="spellStart"/>
      <w:r w:rsidRPr="005B6FBC">
        <w:rPr>
          <w:rFonts w:ascii="Times New Roman" w:hAnsi="Times New Roman" w:cs="Times New Roman"/>
          <w:sz w:val="24"/>
          <w:szCs w:val="24"/>
        </w:rPr>
        <w:t>энергопринимающие</w:t>
      </w:r>
      <w:proofErr w:type="spellEnd"/>
      <w:r w:rsidRPr="005B6FBC">
        <w:rPr>
          <w:rFonts w:ascii="Times New Roman" w:hAnsi="Times New Roman" w:cs="Times New Roman"/>
          <w:sz w:val="24"/>
          <w:szCs w:val="24"/>
        </w:rPr>
        <w:t xml:space="preserve">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w:t>
      </w:r>
      <w:r w:rsidRPr="005B6FBC">
        <w:rPr>
          <w:rFonts w:ascii="Times New Roman" w:hAnsi="Times New Roman" w:cs="Times New Roman"/>
          <w:b/>
          <w:sz w:val="24"/>
          <w:szCs w:val="24"/>
        </w:rPr>
        <w:t>носит длящийся</w:t>
      </w:r>
      <w:proofErr w:type="gramEnd"/>
      <w:r w:rsidRPr="005B6FBC">
        <w:rPr>
          <w:rFonts w:ascii="Times New Roman" w:hAnsi="Times New Roman" w:cs="Times New Roman"/>
          <w:b/>
          <w:sz w:val="24"/>
          <w:szCs w:val="24"/>
        </w:rPr>
        <w:t xml:space="preserve"> характер и является обязательным для сторон после выполнения мероприятий по технологическому присоединению.</w:t>
      </w:r>
    </w:p>
    <w:p w:rsidR="005B6FBC" w:rsidRDefault="005B6FBC" w:rsidP="005B6FBC">
      <w:pPr>
        <w:autoSpaceDE w:val="0"/>
        <w:autoSpaceDN w:val="0"/>
        <w:adjustRightInd w:val="0"/>
        <w:jc w:val="both"/>
        <w:rPr>
          <w:rFonts w:ascii="Times New Roman" w:hAnsi="Times New Roman" w:cs="Times New Roman"/>
          <w:b/>
          <w:sz w:val="24"/>
          <w:szCs w:val="24"/>
        </w:rPr>
      </w:pPr>
    </w:p>
    <w:p w:rsidR="005B6FBC" w:rsidRDefault="005B6FBC" w:rsidP="005B6FBC">
      <w:pPr>
        <w:autoSpaceDE w:val="0"/>
        <w:autoSpaceDN w:val="0"/>
        <w:adjustRightInd w:val="0"/>
        <w:jc w:val="both"/>
        <w:rPr>
          <w:rFonts w:ascii="Times New Roman" w:hAnsi="Times New Roman" w:cs="Times New Roman"/>
          <w:b/>
          <w:sz w:val="24"/>
          <w:szCs w:val="24"/>
        </w:rPr>
      </w:pPr>
    </w:p>
    <w:p w:rsidR="005B6FBC" w:rsidRDefault="005B6FBC" w:rsidP="005B6FBC">
      <w:pPr>
        <w:autoSpaceDE w:val="0"/>
        <w:autoSpaceDN w:val="0"/>
        <w:adjustRightInd w:val="0"/>
        <w:jc w:val="both"/>
        <w:rPr>
          <w:rFonts w:ascii="Times New Roman" w:hAnsi="Times New Roman" w:cs="Times New Roman"/>
          <w:b/>
          <w:sz w:val="24"/>
          <w:szCs w:val="24"/>
        </w:rPr>
      </w:pPr>
    </w:p>
    <w:p w:rsidR="005B6FBC" w:rsidRDefault="005B6FBC" w:rsidP="005B6FBC">
      <w:pPr>
        <w:autoSpaceDE w:val="0"/>
        <w:autoSpaceDN w:val="0"/>
        <w:adjustRightInd w:val="0"/>
        <w:jc w:val="both"/>
        <w:rPr>
          <w:rFonts w:ascii="Times New Roman" w:hAnsi="Times New Roman" w:cs="Times New Roman"/>
          <w:b/>
          <w:sz w:val="24"/>
          <w:szCs w:val="24"/>
        </w:rPr>
      </w:pPr>
    </w:p>
    <w:p w:rsidR="005B6FBC" w:rsidRDefault="005B6FBC" w:rsidP="005B6FBC">
      <w:pPr>
        <w:autoSpaceDE w:val="0"/>
        <w:autoSpaceDN w:val="0"/>
        <w:adjustRightInd w:val="0"/>
        <w:jc w:val="both"/>
        <w:rPr>
          <w:rFonts w:ascii="Times New Roman" w:hAnsi="Times New Roman" w:cs="Times New Roman"/>
          <w:b/>
          <w:sz w:val="24"/>
          <w:szCs w:val="24"/>
        </w:rPr>
      </w:pPr>
    </w:p>
    <w:p w:rsidR="005B6FBC" w:rsidRDefault="005B6FBC" w:rsidP="005B6FBC">
      <w:pPr>
        <w:autoSpaceDE w:val="0"/>
        <w:autoSpaceDN w:val="0"/>
        <w:adjustRightInd w:val="0"/>
        <w:jc w:val="both"/>
        <w:rPr>
          <w:rFonts w:ascii="Times New Roman" w:hAnsi="Times New Roman" w:cs="Times New Roman"/>
          <w:b/>
          <w:sz w:val="24"/>
          <w:szCs w:val="24"/>
        </w:rPr>
      </w:pPr>
    </w:p>
    <w:p w:rsidR="005B6FBC" w:rsidRPr="005B6FBC" w:rsidRDefault="005B6FBC" w:rsidP="005B6FBC">
      <w:pPr>
        <w:autoSpaceDE w:val="0"/>
        <w:autoSpaceDN w:val="0"/>
        <w:adjustRightInd w:val="0"/>
        <w:jc w:val="both"/>
        <w:rPr>
          <w:rFonts w:ascii="Times New Roman" w:hAnsi="Times New Roman" w:cs="Times New Roman"/>
          <w:b/>
          <w:sz w:val="24"/>
          <w:szCs w:val="24"/>
        </w:rPr>
      </w:pPr>
    </w:p>
    <w:p w:rsidR="005B6FBC" w:rsidRPr="005B6FBC" w:rsidRDefault="005B6FBC" w:rsidP="005B6FBC">
      <w:pPr>
        <w:pStyle w:val="a4"/>
        <w:jc w:val="both"/>
      </w:pPr>
    </w:p>
    <w:p w:rsidR="005B6FBC" w:rsidRPr="005B6FBC" w:rsidRDefault="005B6FBC" w:rsidP="005B6FBC">
      <w:pPr>
        <w:spacing w:after="0" w:line="240" w:lineRule="auto"/>
        <w:jc w:val="center"/>
        <w:rPr>
          <w:rFonts w:ascii="Times New Roman" w:hAnsi="Times New Roman" w:cs="Times New Roman"/>
          <w:b/>
          <w:sz w:val="24"/>
          <w:szCs w:val="24"/>
          <w:u w:val="single"/>
        </w:rPr>
      </w:pPr>
      <w:r w:rsidRPr="005B6FBC">
        <w:rPr>
          <w:rFonts w:ascii="Times New Roman" w:hAnsi="Times New Roman" w:cs="Times New Roman"/>
          <w:b/>
          <w:sz w:val="24"/>
          <w:szCs w:val="24"/>
          <w:u w:val="single"/>
        </w:rPr>
        <w:t xml:space="preserve">Перечень основных нормативно-правовых актов, </w:t>
      </w:r>
    </w:p>
    <w:p w:rsidR="005B6FBC" w:rsidRPr="005B6FBC" w:rsidRDefault="005B6FBC" w:rsidP="005B6FBC">
      <w:pPr>
        <w:pStyle w:val="a4"/>
        <w:jc w:val="center"/>
        <w:rPr>
          <w:b/>
          <w:u w:val="single"/>
        </w:rPr>
      </w:pPr>
      <w:proofErr w:type="gramStart"/>
      <w:r w:rsidRPr="005B6FBC">
        <w:rPr>
          <w:b/>
          <w:u w:val="single"/>
        </w:rPr>
        <w:t>регулирующих</w:t>
      </w:r>
      <w:proofErr w:type="gramEnd"/>
      <w:r w:rsidRPr="005B6FBC">
        <w:rPr>
          <w:b/>
          <w:u w:val="single"/>
        </w:rPr>
        <w:t xml:space="preserve"> отношения, связанные с осуществлением технологического присоединения к электрическим сетям</w:t>
      </w:r>
    </w:p>
    <w:p w:rsidR="005B6FBC" w:rsidRPr="005B6FBC" w:rsidRDefault="005B6FBC" w:rsidP="005B6FBC">
      <w:pPr>
        <w:pStyle w:val="a4"/>
        <w:jc w:val="center"/>
        <w:rPr>
          <w:b/>
        </w:rPr>
      </w:pPr>
    </w:p>
    <w:p w:rsidR="005B6FBC" w:rsidRPr="005B6FBC" w:rsidRDefault="005B6FBC" w:rsidP="005B6FBC">
      <w:pPr>
        <w:pStyle w:val="a3"/>
        <w:numPr>
          <w:ilvl w:val="0"/>
          <w:numId w:val="7"/>
        </w:numPr>
        <w:suppressLineNumbers/>
        <w:tabs>
          <w:tab w:val="left" w:pos="284"/>
        </w:tabs>
        <w:spacing w:after="0" w:line="240" w:lineRule="auto"/>
        <w:ind w:left="0" w:firstLine="0"/>
        <w:jc w:val="both"/>
        <w:rPr>
          <w:rFonts w:ascii="Times New Roman" w:hAnsi="Times New Roman" w:cs="Times New Roman"/>
          <w:sz w:val="24"/>
          <w:szCs w:val="24"/>
        </w:rPr>
      </w:pPr>
      <w:r w:rsidRPr="005B6FBC">
        <w:rPr>
          <w:rFonts w:ascii="Times New Roman" w:hAnsi="Times New Roman" w:cs="Times New Roman"/>
          <w:b/>
          <w:bCs/>
          <w:sz w:val="24"/>
          <w:szCs w:val="24"/>
        </w:rPr>
        <w:t xml:space="preserve">Федеральный закон от 26.03.2003г. № 35-ФЗ «Об электроэнергетике»  </w:t>
      </w:r>
      <w:r w:rsidRPr="005B6FBC">
        <w:rPr>
          <w:rFonts w:ascii="Times New Roman" w:hAnsi="Times New Roman" w:cs="Times New Roman"/>
          <w:sz w:val="24"/>
          <w:szCs w:val="24"/>
        </w:rPr>
        <w:t xml:space="preserve"> </w:t>
      </w:r>
    </w:p>
    <w:p w:rsidR="005B6FBC" w:rsidRPr="005B6FBC" w:rsidRDefault="005B6FBC" w:rsidP="005B6FBC">
      <w:pPr>
        <w:suppressLineNumbers/>
        <w:tabs>
          <w:tab w:val="left" w:pos="284"/>
        </w:tabs>
        <w:spacing w:after="0" w:line="240" w:lineRule="auto"/>
        <w:jc w:val="both"/>
        <w:rPr>
          <w:rFonts w:ascii="Times New Roman" w:hAnsi="Times New Roman" w:cs="Times New Roman"/>
          <w:i/>
          <w:sz w:val="24"/>
          <w:szCs w:val="24"/>
        </w:rPr>
      </w:pPr>
      <w:r w:rsidRPr="005B6FBC">
        <w:rPr>
          <w:rFonts w:ascii="Times New Roman" w:hAnsi="Times New Roman" w:cs="Times New Roman"/>
          <w:i/>
          <w:sz w:val="24"/>
          <w:szCs w:val="24"/>
        </w:rPr>
        <w:t>(Первоначальный текст документа опубликован в изданиях "Собрание законодательства РФ", 31.03.2003, № 13, ст. 1177, "Парламентская газета", N 59, 01.04.2003, "Российская газета", № 60, 01.04.2003).</w:t>
      </w:r>
    </w:p>
    <w:p w:rsidR="005B6FBC" w:rsidRPr="005B6FBC" w:rsidRDefault="005B6FBC" w:rsidP="005B6FBC">
      <w:pPr>
        <w:suppressLineNumbers/>
        <w:tabs>
          <w:tab w:val="left" w:pos="284"/>
        </w:tabs>
        <w:spacing w:after="0" w:line="240" w:lineRule="auto"/>
        <w:jc w:val="both"/>
        <w:rPr>
          <w:rFonts w:ascii="Times New Roman" w:hAnsi="Times New Roman" w:cs="Times New Roman"/>
          <w:i/>
          <w:sz w:val="24"/>
          <w:szCs w:val="24"/>
        </w:rPr>
      </w:pPr>
    </w:p>
    <w:p w:rsidR="005B6FBC" w:rsidRPr="005B6FBC" w:rsidRDefault="005B6FBC" w:rsidP="005B6FBC">
      <w:pPr>
        <w:pStyle w:val="a3"/>
        <w:numPr>
          <w:ilvl w:val="0"/>
          <w:numId w:val="7"/>
        </w:numPr>
        <w:suppressLineNumbers/>
        <w:tabs>
          <w:tab w:val="left" w:pos="284"/>
        </w:tabs>
        <w:spacing w:after="0" w:line="240" w:lineRule="auto"/>
        <w:ind w:left="0" w:firstLine="0"/>
        <w:jc w:val="both"/>
        <w:rPr>
          <w:rFonts w:ascii="Times New Roman" w:hAnsi="Times New Roman" w:cs="Times New Roman"/>
          <w:bCs/>
          <w:sz w:val="24"/>
          <w:szCs w:val="24"/>
        </w:rPr>
      </w:pPr>
      <w:r w:rsidRPr="005B6FBC">
        <w:rPr>
          <w:rFonts w:ascii="Times New Roman" w:hAnsi="Times New Roman" w:cs="Times New Roman"/>
          <w:b/>
          <w:bCs/>
          <w:sz w:val="24"/>
          <w:szCs w:val="24"/>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5B6FBC">
        <w:rPr>
          <w:rFonts w:ascii="Times New Roman" w:hAnsi="Times New Roman" w:cs="Times New Roman"/>
          <w:bCs/>
          <w:sz w:val="24"/>
          <w:szCs w:val="24"/>
        </w:rPr>
        <w:t xml:space="preserve"> утверждены Постановлением Правительства РФ от 27.12.2004г. № 861.</w:t>
      </w:r>
    </w:p>
    <w:p w:rsidR="005B6FBC" w:rsidRPr="005B6FBC" w:rsidRDefault="005B6FBC" w:rsidP="005B6FBC">
      <w:pPr>
        <w:suppressLineNumbers/>
        <w:tabs>
          <w:tab w:val="left" w:pos="284"/>
        </w:tabs>
        <w:spacing w:after="0" w:line="240" w:lineRule="auto"/>
        <w:jc w:val="both"/>
        <w:rPr>
          <w:rFonts w:ascii="Times New Roman" w:hAnsi="Times New Roman" w:cs="Times New Roman"/>
          <w:i/>
          <w:sz w:val="24"/>
          <w:szCs w:val="24"/>
        </w:rPr>
      </w:pPr>
      <w:r w:rsidRPr="005B6FBC">
        <w:rPr>
          <w:rFonts w:ascii="Times New Roman" w:hAnsi="Times New Roman" w:cs="Times New Roman"/>
          <w:i/>
          <w:sz w:val="24"/>
          <w:szCs w:val="24"/>
        </w:rPr>
        <w:t>(Первоначальный текст документа опубликован в изданиях "Собрание законодательства РФ", 27.12.2004, № 52 (часть 2), ст. 5525, "Российская газета", N 7, 19.01.2005).</w:t>
      </w:r>
    </w:p>
    <w:p w:rsidR="005B6FBC" w:rsidRPr="005B6FBC" w:rsidRDefault="005B6FBC" w:rsidP="005B6FBC">
      <w:pPr>
        <w:suppressLineNumbers/>
        <w:tabs>
          <w:tab w:val="left" w:pos="284"/>
        </w:tabs>
        <w:spacing w:after="0" w:line="240" w:lineRule="auto"/>
        <w:jc w:val="both"/>
        <w:rPr>
          <w:rFonts w:ascii="Times New Roman" w:hAnsi="Times New Roman" w:cs="Times New Roman"/>
          <w:i/>
          <w:sz w:val="24"/>
          <w:szCs w:val="24"/>
        </w:rPr>
      </w:pPr>
    </w:p>
    <w:p w:rsidR="005B6FBC" w:rsidRPr="005B6FBC" w:rsidRDefault="005B6FBC" w:rsidP="005B6FBC">
      <w:pPr>
        <w:pStyle w:val="a3"/>
        <w:numPr>
          <w:ilvl w:val="0"/>
          <w:numId w:val="7"/>
        </w:numPr>
        <w:suppressLineNumbers/>
        <w:tabs>
          <w:tab w:val="left" w:pos="284"/>
        </w:tabs>
        <w:spacing w:after="0" w:line="240" w:lineRule="auto"/>
        <w:ind w:left="0" w:firstLine="0"/>
        <w:jc w:val="both"/>
        <w:rPr>
          <w:rFonts w:ascii="Times New Roman" w:hAnsi="Times New Roman" w:cs="Times New Roman"/>
          <w:i/>
          <w:sz w:val="24"/>
          <w:szCs w:val="24"/>
        </w:rPr>
      </w:pPr>
      <w:r w:rsidRPr="005B6FBC">
        <w:rPr>
          <w:rFonts w:ascii="Times New Roman" w:hAnsi="Times New Roman" w:cs="Times New Roman"/>
          <w:b/>
          <w:bCs/>
          <w:sz w:val="24"/>
          <w:szCs w:val="24"/>
        </w:rPr>
        <w:t>Постановление Правительства РФ от 21.03.2007г. № 168 «О внесение изменений в некоторые постановления Правительства Российской Федерации по вопросам электроэнергетики»</w:t>
      </w:r>
      <w:r w:rsidRPr="005B6FBC">
        <w:rPr>
          <w:rFonts w:ascii="Times New Roman" w:hAnsi="Times New Roman" w:cs="Times New Roman"/>
          <w:sz w:val="24"/>
          <w:szCs w:val="24"/>
        </w:rPr>
        <w:t xml:space="preserve"> </w:t>
      </w:r>
    </w:p>
    <w:p w:rsidR="005B6FBC" w:rsidRPr="005B6FBC" w:rsidRDefault="005B6FBC" w:rsidP="005B6FBC">
      <w:pPr>
        <w:suppressLineNumbers/>
        <w:tabs>
          <w:tab w:val="left" w:pos="284"/>
        </w:tabs>
        <w:spacing w:after="0" w:line="240" w:lineRule="auto"/>
        <w:jc w:val="both"/>
        <w:rPr>
          <w:rFonts w:ascii="Times New Roman" w:hAnsi="Times New Roman" w:cs="Times New Roman"/>
          <w:i/>
          <w:sz w:val="24"/>
          <w:szCs w:val="24"/>
        </w:rPr>
      </w:pPr>
      <w:r w:rsidRPr="005B6FBC">
        <w:rPr>
          <w:rFonts w:ascii="Times New Roman" w:hAnsi="Times New Roman" w:cs="Times New Roman"/>
          <w:i/>
          <w:sz w:val="24"/>
          <w:szCs w:val="24"/>
        </w:rPr>
        <w:t>(Источник публикации "Собрание законодательства РФ", 02.04.2007, № 14, ст. 1687,"Российская Бизнес-газета", № 12, 03.04.2007).</w:t>
      </w:r>
    </w:p>
    <w:p w:rsidR="005B6FBC" w:rsidRPr="005B6FBC" w:rsidRDefault="005B6FBC" w:rsidP="005B6FBC">
      <w:pPr>
        <w:suppressLineNumbers/>
        <w:tabs>
          <w:tab w:val="left" w:pos="284"/>
        </w:tabs>
        <w:spacing w:after="0" w:line="240" w:lineRule="auto"/>
        <w:jc w:val="both"/>
        <w:rPr>
          <w:rFonts w:ascii="Times New Roman" w:hAnsi="Times New Roman" w:cs="Times New Roman"/>
          <w:i/>
          <w:sz w:val="24"/>
          <w:szCs w:val="24"/>
        </w:rPr>
      </w:pPr>
    </w:p>
    <w:p w:rsidR="005B6FBC" w:rsidRPr="005B6FBC" w:rsidRDefault="005B6FBC" w:rsidP="005B6FBC">
      <w:pPr>
        <w:pStyle w:val="a3"/>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b/>
          <w:sz w:val="24"/>
          <w:szCs w:val="24"/>
        </w:rPr>
      </w:pPr>
      <w:r w:rsidRPr="005B6FBC">
        <w:rPr>
          <w:rFonts w:ascii="Times New Roman" w:hAnsi="Times New Roman" w:cs="Times New Roman"/>
          <w:b/>
          <w:sz w:val="24"/>
          <w:szCs w:val="24"/>
        </w:rPr>
        <w:t xml:space="preserve">Постановление Правительства РФ от 29.12.2011 N 1178 "О ценообразовании в области регулируемых цен (тарифов) в электроэнергетике" </w:t>
      </w:r>
    </w:p>
    <w:p w:rsidR="005B6FBC" w:rsidRPr="005B6FBC" w:rsidRDefault="005B6FBC" w:rsidP="005B6FBC">
      <w:pPr>
        <w:tabs>
          <w:tab w:val="left" w:pos="284"/>
        </w:tabs>
        <w:autoSpaceDE w:val="0"/>
        <w:autoSpaceDN w:val="0"/>
        <w:adjustRightInd w:val="0"/>
        <w:spacing w:after="0" w:line="240" w:lineRule="auto"/>
        <w:jc w:val="both"/>
        <w:rPr>
          <w:rFonts w:ascii="Times New Roman" w:hAnsi="Times New Roman" w:cs="Times New Roman"/>
          <w:i/>
          <w:sz w:val="24"/>
          <w:szCs w:val="24"/>
        </w:rPr>
      </w:pPr>
      <w:r w:rsidRPr="005B6FBC">
        <w:rPr>
          <w:rFonts w:ascii="Times New Roman" w:hAnsi="Times New Roman" w:cs="Times New Roman"/>
          <w:i/>
          <w:sz w:val="24"/>
          <w:szCs w:val="24"/>
        </w:rPr>
        <w:t>(Первоначальный текст документа опубликован в издании "Собрание законодательства РФ", 23.01.2012, N 4, ст. 504).</w:t>
      </w:r>
    </w:p>
    <w:p w:rsidR="005B6FBC" w:rsidRPr="005B6FBC" w:rsidRDefault="005B6FBC" w:rsidP="005B6FBC">
      <w:pPr>
        <w:tabs>
          <w:tab w:val="left" w:pos="284"/>
        </w:tabs>
        <w:autoSpaceDE w:val="0"/>
        <w:autoSpaceDN w:val="0"/>
        <w:adjustRightInd w:val="0"/>
        <w:spacing w:after="0" w:line="240" w:lineRule="auto"/>
        <w:jc w:val="both"/>
        <w:rPr>
          <w:rFonts w:ascii="Times New Roman" w:hAnsi="Times New Roman" w:cs="Times New Roman"/>
          <w:i/>
          <w:sz w:val="24"/>
          <w:szCs w:val="24"/>
        </w:rPr>
      </w:pPr>
    </w:p>
    <w:p w:rsidR="005B6FBC" w:rsidRPr="005B6FBC" w:rsidRDefault="005B6FBC" w:rsidP="005B6FBC">
      <w:pPr>
        <w:pStyle w:val="a3"/>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b/>
          <w:sz w:val="24"/>
          <w:szCs w:val="24"/>
        </w:rPr>
      </w:pPr>
      <w:r w:rsidRPr="005B6FBC">
        <w:rPr>
          <w:rFonts w:ascii="Times New Roman" w:hAnsi="Times New Roman" w:cs="Times New Roman"/>
          <w:b/>
          <w:sz w:val="24"/>
          <w:szCs w:val="24"/>
        </w:rPr>
        <w:t>Приказ ФСТ России от 11.09.2012 N 209-э/1 "Об утверждении Методических указаний по определению размера платы за технологическое присоединение к электрическим сетям".</w:t>
      </w:r>
    </w:p>
    <w:p w:rsidR="005B6FBC" w:rsidRPr="005B6FBC" w:rsidRDefault="005B6FBC" w:rsidP="005B6FBC">
      <w:pPr>
        <w:tabs>
          <w:tab w:val="left" w:pos="284"/>
        </w:tabs>
        <w:autoSpaceDE w:val="0"/>
        <w:autoSpaceDN w:val="0"/>
        <w:adjustRightInd w:val="0"/>
        <w:spacing w:after="0" w:line="240" w:lineRule="auto"/>
        <w:jc w:val="both"/>
        <w:rPr>
          <w:rFonts w:ascii="Times New Roman" w:hAnsi="Times New Roman" w:cs="Times New Roman"/>
          <w:bCs/>
          <w:i/>
          <w:sz w:val="24"/>
          <w:szCs w:val="24"/>
        </w:rPr>
      </w:pPr>
      <w:r w:rsidRPr="005B6FBC">
        <w:rPr>
          <w:rFonts w:ascii="Times New Roman" w:hAnsi="Times New Roman" w:cs="Times New Roman"/>
          <w:bCs/>
          <w:i/>
          <w:sz w:val="24"/>
          <w:szCs w:val="24"/>
        </w:rPr>
        <w:t>(Первоначальный текст документа опубликован в издании "Российская газета", N 277, 30.11.2012г.).</w:t>
      </w:r>
    </w:p>
    <w:p w:rsidR="005B6FBC" w:rsidRPr="005B6FBC" w:rsidRDefault="005B6FBC" w:rsidP="005B6FBC">
      <w:pPr>
        <w:tabs>
          <w:tab w:val="left" w:pos="284"/>
        </w:tabs>
        <w:autoSpaceDE w:val="0"/>
        <w:autoSpaceDN w:val="0"/>
        <w:adjustRightInd w:val="0"/>
        <w:spacing w:after="0" w:line="240" w:lineRule="auto"/>
        <w:jc w:val="both"/>
        <w:rPr>
          <w:rFonts w:ascii="Times New Roman" w:hAnsi="Times New Roman" w:cs="Times New Roman"/>
          <w:bCs/>
          <w:i/>
          <w:sz w:val="24"/>
          <w:szCs w:val="24"/>
        </w:rPr>
      </w:pPr>
    </w:p>
    <w:p w:rsidR="005B6FBC" w:rsidRPr="005B6FBC" w:rsidRDefault="005B6FBC" w:rsidP="005B6FBC">
      <w:pPr>
        <w:pStyle w:val="a3"/>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b/>
          <w:i/>
          <w:color w:val="0070C0"/>
          <w:sz w:val="24"/>
          <w:szCs w:val="24"/>
        </w:rPr>
      </w:pPr>
      <w:r w:rsidRPr="005B6FBC">
        <w:rPr>
          <w:rFonts w:ascii="Times New Roman" w:hAnsi="Times New Roman" w:cs="Times New Roman"/>
          <w:b/>
          <w:sz w:val="24"/>
          <w:szCs w:val="24"/>
        </w:rPr>
        <w:t>Приказ Минэнерго России от 15.04.2014г. N 186 "О Единых стандартах качества обслуживания сетевыми организациями потребителей услуг сетевых организаций".</w:t>
      </w:r>
    </w:p>
    <w:p w:rsidR="005B6FBC" w:rsidRPr="005B6FBC" w:rsidRDefault="005B6FBC" w:rsidP="005B6FBC">
      <w:pPr>
        <w:tabs>
          <w:tab w:val="left" w:pos="284"/>
        </w:tabs>
        <w:autoSpaceDE w:val="0"/>
        <w:autoSpaceDN w:val="0"/>
        <w:adjustRightInd w:val="0"/>
        <w:spacing w:after="0" w:line="240" w:lineRule="auto"/>
        <w:jc w:val="both"/>
        <w:rPr>
          <w:rFonts w:ascii="Times New Roman" w:hAnsi="Times New Roman" w:cs="Times New Roman"/>
          <w:i/>
          <w:sz w:val="24"/>
          <w:szCs w:val="24"/>
        </w:rPr>
      </w:pPr>
      <w:r w:rsidRPr="005B6FBC">
        <w:rPr>
          <w:rFonts w:ascii="Times New Roman" w:hAnsi="Times New Roman" w:cs="Times New Roman"/>
          <w:i/>
          <w:sz w:val="24"/>
          <w:szCs w:val="24"/>
        </w:rPr>
        <w:t>(Источник публикации "Российская газета", N 175, 06.08.2014г.).</w:t>
      </w:r>
    </w:p>
    <w:p w:rsidR="005B6FBC" w:rsidRPr="005B6FBC" w:rsidRDefault="005B6FBC" w:rsidP="005B6FBC">
      <w:pPr>
        <w:autoSpaceDE w:val="0"/>
        <w:autoSpaceDN w:val="0"/>
        <w:adjustRightInd w:val="0"/>
        <w:jc w:val="both"/>
        <w:rPr>
          <w:rFonts w:ascii="Times New Roman" w:hAnsi="Times New Roman" w:cs="Times New Roman"/>
          <w:sz w:val="24"/>
          <w:szCs w:val="24"/>
        </w:rPr>
      </w:pPr>
    </w:p>
    <w:p w:rsidR="005B6FBC" w:rsidRPr="005B6FBC" w:rsidRDefault="005B6FBC" w:rsidP="005B6FBC">
      <w:pPr>
        <w:rPr>
          <w:rFonts w:ascii="Times New Roman" w:hAnsi="Times New Roman" w:cs="Times New Roman"/>
          <w:sz w:val="24"/>
          <w:szCs w:val="24"/>
        </w:rPr>
      </w:pPr>
    </w:p>
    <w:p w:rsidR="005B6FBC" w:rsidRPr="005B6FBC" w:rsidRDefault="005B6FBC" w:rsidP="005B6FBC">
      <w:pPr>
        <w:rPr>
          <w:rFonts w:ascii="Times New Roman" w:hAnsi="Times New Roman" w:cs="Times New Roman"/>
          <w:sz w:val="24"/>
          <w:szCs w:val="24"/>
        </w:rPr>
      </w:pPr>
    </w:p>
    <w:p w:rsidR="005B6FBC" w:rsidRPr="005B6FBC" w:rsidRDefault="005B6FBC" w:rsidP="005B6FBC">
      <w:pPr>
        <w:jc w:val="center"/>
        <w:rPr>
          <w:rFonts w:ascii="Times New Roman" w:hAnsi="Times New Roman" w:cs="Times New Roman"/>
          <w:sz w:val="24"/>
          <w:szCs w:val="24"/>
        </w:rPr>
      </w:pPr>
      <w:r w:rsidRPr="005B6FBC">
        <w:rPr>
          <w:rFonts w:ascii="Times New Roman" w:hAnsi="Times New Roman" w:cs="Times New Roman"/>
          <w:sz w:val="24"/>
          <w:szCs w:val="24"/>
        </w:rPr>
        <w:t xml:space="preserve">Директор ООО «ТЭК» </w:t>
      </w:r>
      <w:r w:rsidRPr="005B6FBC">
        <w:rPr>
          <w:rFonts w:ascii="Times New Roman" w:hAnsi="Times New Roman" w:cs="Times New Roman"/>
          <w:sz w:val="24"/>
          <w:szCs w:val="24"/>
        </w:rPr>
        <w:tab/>
      </w:r>
      <w:r w:rsidRPr="005B6FBC">
        <w:rPr>
          <w:rFonts w:ascii="Times New Roman" w:hAnsi="Times New Roman" w:cs="Times New Roman"/>
          <w:sz w:val="24"/>
          <w:szCs w:val="24"/>
        </w:rPr>
        <w:tab/>
      </w:r>
      <w:r w:rsidRPr="005B6FBC">
        <w:rPr>
          <w:rFonts w:ascii="Times New Roman" w:hAnsi="Times New Roman" w:cs="Times New Roman"/>
          <w:sz w:val="24"/>
          <w:szCs w:val="24"/>
        </w:rPr>
        <w:tab/>
      </w:r>
      <w:r w:rsidRPr="005B6FBC">
        <w:rPr>
          <w:rFonts w:ascii="Times New Roman" w:hAnsi="Times New Roman" w:cs="Times New Roman"/>
          <w:sz w:val="24"/>
          <w:szCs w:val="24"/>
        </w:rPr>
        <w:tab/>
      </w:r>
      <w:r w:rsidRPr="005B6FBC">
        <w:rPr>
          <w:rFonts w:ascii="Times New Roman" w:hAnsi="Times New Roman" w:cs="Times New Roman"/>
          <w:sz w:val="24"/>
          <w:szCs w:val="24"/>
        </w:rPr>
        <w:tab/>
      </w:r>
      <w:r w:rsidRPr="005B6FBC">
        <w:rPr>
          <w:rFonts w:ascii="Times New Roman" w:hAnsi="Times New Roman" w:cs="Times New Roman"/>
          <w:sz w:val="24"/>
          <w:szCs w:val="24"/>
        </w:rPr>
        <w:tab/>
      </w:r>
      <w:proofErr w:type="spellStart"/>
      <w:r w:rsidRPr="005B6FBC">
        <w:rPr>
          <w:rFonts w:ascii="Times New Roman" w:hAnsi="Times New Roman" w:cs="Times New Roman"/>
          <w:sz w:val="24"/>
          <w:szCs w:val="24"/>
        </w:rPr>
        <w:t>О.Ю.Коржов</w:t>
      </w:r>
      <w:proofErr w:type="spellEnd"/>
    </w:p>
    <w:p w:rsidR="006B6171" w:rsidRPr="005B6FBC" w:rsidRDefault="006B6171" w:rsidP="006B61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6B6171" w:rsidRPr="005B6FBC" w:rsidSect="005B6FBC">
      <w:pgSz w:w="11906" w:h="16838"/>
      <w:pgMar w:top="567" w:right="850" w:bottom="567"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5F8C"/>
    <w:multiLevelType w:val="hybridMultilevel"/>
    <w:tmpl w:val="7EF04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390346"/>
    <w:multiLevelType w:val="hybridMultilevel"/>
    <w:tmpl w:val="7F58B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B052C0"/>
    <w:multiLevelType w:val="hybridMultilevel"/>
    <w:tmpl w:val="716474E2"/>
    <w:lvl w:ilvl="0" w:tplc="7598D276">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F75590"/>
    <w:multiLevelType w:val="hybridMultilevel"/>
    <w:tmpl w:val="60B2E91C"/>
    <w:lvl w:ilvl="0" w:tplc="2B805ACC">
      <w:start w:val="1"/>
      <w:numFmt w:val="bullet"/>
      <w:lvlText w:val="-"/>
      <w:lvlJc w:val="left"/>
      <w:pPr>
        <w:ind w:left="1260" w:hanging="360"/>
      </w:pPr>
      <w:rPr>
        <w:rFonts w:ascii="Stencil" w:hAnsi="Stenci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09950EE"/>
    <w:multiLevelType w:val="hybridMultilevel"/>
    <w:tmpl w:val="01C2D4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FD471B"/>
    <w:multiLevelType w:val="hybridMultilevel"/>
    <w:tmpl w:val="152CA6D4"/>
    <w:lvl w:ilvl="0" w:tplc="2B805ACC">
      <w:start w:val="1"/>
      <w:numFmt w:val="bullet"/>
      <w:lvlText w:val="-"/>
      <w:lvlJc w:val="left"/>
      <w:pPr>
        <w:ind w:left="720" w:hanging="360"/>
      </w:pPr>
      <w:rPr>
        <w:rFonts w:ascii="Stencil" w:hAnsi="Stenci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F71917"/>
    <w:multiLevelType w:val="hybridMultilevel"/>
    <w:tmpl w:val="90EAE0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27156"/>
    <w:rsid w:val="00185E0B"/>
    <w:rsid w:val="00327156"/>
    <w:rsid w:val="00332DBF"/>
    <w:rsid w:val="00535DDC"/>
    <w:rsid w:val="005B6FBC"/>
    <w:rsid w:val="00634644"/>
    <w:rsid w:val="006B6171"/>
    <w:rsid w:val="007C78BD"/>
    <w:rsid w:val="007D0C80"/>
    <w:rsid w:val="00823F2F"/>
    <w:rsid w:val="009C50A7"/>
    <w:rsid w:val="00A11999"/>
    <w:rsid w:val="00A34E22"/>
    <w:rsid w:val="00BC0015"/>
    <w:rsid w:val="00BE3569"/>
    <w:rsid w:val="00C85E18"/>
    <w:rsid w:val="00E27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DDC"/>
    <w:pPr>
      <w:ind w:left="720"/>
      <w:contextualSpacing/>
    </w:pPr>
  </w:style>
  <w:style w:type="paragraph" w:customStyle="1" w:styleId="ConsPlusNormal">
    <w:name w:val="ConsPlusNormal"/>
    <w:rsid w:val="005B6FB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4">
    <w:name w:val="Содержимое таблицы"/>
    <w:basedOn w:val="a"/>
    <w:rsid w:val="005B6FBC"/>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 w:type="paragraph" w:styleId="a5">
    <w:name w:val="Balloon Text"/>
    <w:basedOn w:val="a"/>
    <w:link w:val="a6"/>
    <w:uiPriority w:val="99"/>
    <w:semiHidden/>
    <w:unhideWhenUsed/>
    <w:rsid w:val="00BE35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35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B7D74-C6E8-40C1-9A3B-7A4C6959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8</Pages>
  <Words>4290</Words>
  <Characters>24457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TEC off</cp:lastModifiedBy>
  <cp:revision>6</cp:revision>
  <cp:lastPrinted>2017-06-26T06:41:00Z</cp:lastPrinted>
  <dcterms:created xsi:type="dcterms:W3CDTF">2017-06-25T13:15:00Z</dcterms:created>
  <dcterms:modified xsi:type="dcterms:W3CDTF">2017-06-26T07:04:00Z</dcterms:modified>
</cp:coreProperties>
</file>